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B29" w14:textId="0FA42E21" w:rsidR="000C0354" w:rsidRPr="000C0354" w:rsidRDefault="000C0354" w:rsidP="000C206F">
      <w:pPr>
        <w:spacing w:after="240"/>
        <w:jc w:val="center"/>
        <w:rPr>
          <w:rFonts w:ascii="Times New Roman" w:eastAsia="Times New Roman" w:hAnsi="Times New Roman" w:cs="Times New Roman"/>
          <w:b/>
          <w:bCs/>
          <w:smallCaps/>
          <w:color w:val="000000"/>
          <w:sz w:val="24"/>
          <w:szCs w:val="24"/>
        </w:rPr>
      </w:pPr>
      <w:r w:rsidRPr="000C0354">
        <w:rPr>
          <w:rFonts w:ascii="Times New Roman" w:eastAsia="Times New Roman" w:hAnsi="Times New Roman" w:cs="Times New Roman"/>
          <w:b/>
          <w:bCs/>
          <w:smallCaps/>
          <w:color w:val="000000"/>
          <w:sz w:val="24"/>
          <w:szCs w:val="24"/>
        </w:rPr>
        <w:t>THE ROLE OF PRODUCT INNOVATION AND PRODUCT QUALITY ON BUSINESS PERFORMANCE IN MICRO, SMALL AND MEDIUM ENTERPRISES AFFECTED BY THE PANDEMIC</w:t>
      </w:r>
    </w:p>
    <w:p w14:paraId="47DC337E" w14:textId="77777777" w:rsidR="00430C4E" w:rsidRPr="007D45C5" w:rsidRDefault="00430C4E">
      <w:pPr>
        <w:rPr>
          <w:rFonts w:ascii="Times New Roman" w:hAnsi="Times New Roman" w:cs="Times New Roman"/>
          <w:sz w:val="24"/>
          <w:szCs w:val="24"/>
        </w:rPr>
      </w:pPr>
    </w:p>
    <w:p w14:paraId="092D110C" w14:textId="77777777" w:rsidR="000C0354" w:rsidRPr="005C4616" w:rsidRDefault="000C0354" w:rsidP="000C035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C4616">
        <w:rPr>
          <w:rFonts w:ascii="Times New Roman" w:eastAsia="Times New Roman" w:hAnsi="Times New Roman" w:cs="Times New Roman"/>
          <w:b/>
          <w:color w:val="000000"/>
          <w:sz w:val="24"/>
          <w:szCs w:val="24"/>
          <w:lang w:val="it-IT"/>
        </w:rPr>
        <w:t>Ida Bagus Putu Widi Putra</w:t>
      </w:r>
      <w:r w:rsidRPr="005C4616">
        <w:rPr>
          <w:rFonts w:ascii="Times New Roman" w:eastAsia="Times New Roman" w:hAnsi="Times New Roman" w:cs="Times New Roman"/>
          <w:b/>
          <w:color w:val="000000"/>
          <w:sz w:val="24"/>
          <w:szCs w:val="24"/>
        </w:rPr>
        <w:t xml:space="preserve"> </w:t>
      </w:r>
    </w:p>
    <w:p w14:paraId="20F3AF76" w14:textId="77777777" w:rsidR="000C0354" w:rsidRPr="005C4616" w:rsidRDefault="000C0354" w:rsidP="000C0354">
      <w:pPr>
        <w:pBdr>
          <w:top w:val="nil"/>
          <w:left w:val="nil"/>
          <w:bottom w:val="nil"/>
          <w:right w:val="nil"/>
          <w:between w:val="nil"/>
        </w:pBdr>
        <w:spacing w:before="120" w:after="0" w:line="240" w:lineRule="auto"/>
        <w:jc w:val="center"/>
        <w:rPr>
          <w:rFonts w:ascii="Times New Roman" w:eastAsia="Times New Roman" w:hAnsi="Times New Roman" w:cs="Times New Roman"/>
          <w:color w:val="000000"/>
          <w:sz w:val="24"/>
          <w:szCs w:val="24"/>
        </w:rPr>
      </w:pPr>
      <w:r w:rsidRPr="005C4616">
        <w:rPr>
          <w:rFonts w:ascii="Times New Roman" w:eastAsia="Times New Roman" w:hAnsi="Times New Roman" w:cs="Times New Roman"/>
          <w:color w:val="000000"/>
          <w:sz w:val="24"/>
          <w:szCs w:val="24"/>
        </w:rPr>
        <w:t>Faculty of Economics, Ganesha University of Education, Indonesia</w:t>
      </w:r>
    </w:p>
    <w:p w14:paraId="6A965373" w14:textId="3F9EFAE3" w:rsidR="00430C4E" w:rsidRDefault="000C0354" w:rsidP="000C0354">
      <w:pPr>
        <w:jc w:val="center"/>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rPr>
        <w:t xml:space="preserve">( </w:t>
      </w:r>
      <w:hyperlink r:id="rId8" w:history="1">
        <w:r w:rsidRPr="007D45C5">
          <w:rPr>
            <w:rStyle w:val="Hyperlink"/>
            <w:rFonts w:ascii="Times New Roman" w:eastAsia="Times New Roman" w:hAnsi="Times New Roman" w:cs="Times New Roman"/>
            <w:sz w:val="24"/>
            <w:szCs w:val="24"/>
          </w:rPr>
          <w:t xml:space="preserve">bagus.widi.putra@undiksha.ac.id </w:t>
        </w:r>
      </w:hyperlink>
      <w:r w:rsidRPr="007D45C5">
        <w:rPr>
          <w:rFonts w:ascii="Times New Roman" w:eastAsia="Times New Roman" w:hAnsi="Times New Roman" w:cs="Times New Roman"/>
          <w:color w:val="000000"/>
          <w:sz w:val="24"/>
          <w:szCs w:val="24"/>
        </w:rPr>
        <w:t>)</w:t>
      </w:r>
    </w:p>
    <w:p w14:paraId="5CFBB06C" w14:textId="77777777" w:rsidR="00FF6F4C" w:rsidRPr="007D45C5" w:rsidRDefault="00FF6F4C" w:rsidP="000C206F">
      <w:pPr>
        <w:spacing w:after="0"/>
        <w:jc w:val="center"/>
        <w:rPr>
          <w:rFonts w:ascii="Times New Roman" w:hAnsi="Times New Roman" w:cs="Times New Roman"/>
          <w:sz w:val="24"/>
          <w:szCs w:val="24"/>
        </w:rPr>
      </w:pPr>
    </w:p>
    <w:p w14:paraId="552399FA" w14:textId="77777777" w:rsidR="005C4616" w:rsidRPr="00FF6F4C" w:rsidRDefault="005C4616" w:rsidP="005C4616">
      <w:pPr>
        <w:jc w:val="center"/>
        <w:rPr>
          <w:rFonts w:ascii="Times New Roman" w:hAnsi="Times New Roman" w:cs="Times New Roman"/>
          <w:b/>
          <w:bCs/>
          <w:sz w:val="24"/>
          <w:szCs w:val="24"/>
        </w:rPr>
      </w:pPr>
      <w:r w:rsidRPr="00FF6F4C">
        <w:rPr>
          <w:rFonts w:ascii="Times New Roman" w:hAnsi="Times New Roman" w:cs="Times New Roman"/>
          <w:b/>
          <w:bCs/>
          <w:sz w:val="24"/>
          <w:szCs w:val="24"/>
        </w:rPr>
        <w:t>Edy Sujana</w:t>
      </w:r>
    </w:p>
    <w:p w14:paraId="68A4145F" w14:textId="77777777" w:rsidR="005C4616" w:rsidRPr="005C4616" w:rsidRDefault="005C4616" w:rsidP="005C4616">
      <w:pPr>
        <w:pBdr>
          <w:top w:val="nil"/>
          <w:left w:val="nil"/>
          <w:bottom w:val="nil"/>
          <w:right w:val="nil"/>
          <w:between w:val="nil"/>
        </w:pBdr>
        <w:spacing w:before="120" w:after="0" w:line="240" w:lineRule="auto"/>
        <w:jc w:val="center"/>
        <w:rPr>
          <w:rFonts w:ascii="Times New Roman" w:eastAsia="Times New Roman" w:hAnsi="Times New Roman" w:cs="Times New Roman"/>
          <w:color w:val="000000"/>
          <w:sz w:val="24"/>
          <w:szCs w:val="24"/>
        </w:rPr>
      </w:pPr>
      <w:r w:rsidRPr="005C4616">
        <w:rPr>
          <w:rFonts w:ascii="Times New Roman" w:eastAsia="Times New Roman" w:hAnsi="Times New Roman" w:cs="Times New Roman"/>
          <w:color w:val="000000"/>
          <w:sz w:val="24"/>
          <w:szCs w:val="24"/>
        </w:rPr>
        <w:t>Faculty of Economics, Ganesha University of Education, Indonesia</w:t>
      </w:r>
    </w:p>
    <w:p w14:paraId="49D089C8" w14:textId="77777777" w:rsidR="00FF6F4C" w:rsidRDefault="005C4616" w:rsidP="005C4616">
      <w:pPr>
        <w:jc w:val="center"/>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00FF6F4C" w:rsidRPr="00990995">
          <w:rPr>
            <w:rStyle w:val="Hyperlink"/>
            <w:rFonts w:ascii="Times New Roman" w:hAnsi="Times New Roman" w:cs="Times New Roman"/>
            <w:sz w:val="24"/>
            <w:szCs w:val="24"/>
          </w:rPr>
          <w:t>edy.s@undiksha.ac.id</w:t>
        </w:r>
      </w:hyperlink>
      <w:r w:rsidR="00FF6F4C">
        <w:rPr>
          <w:rFonts w:ascii="Times New Roman" w:hAnsi="Times New Roman" w:cs="Times New Roman"/>
          <w:sz w:val="24"/>
          <w:szCs w:val="24"/>
        </w:rPr>
        <w:t xml:space="preserve"> </w:t>
      </w:r>
      <w:r>
        <w:rPr>
          <w:rFonts w:ascii="Times New Roman" w:hAnsi="Times New Roman" w:cs="Times New Roman"/>
          <w:sz w:val="24"/>
          <w:szCs w:val="24"/>
        </w:rPr>
        <w:t>)</w:t>
      </w:r>
    </w:p>
    <w:p w14:paraId="65DB46F2" w14:textId="77777777" w:rsidR="00FF6F4C" w:rsidRDefault="00FF6F4C" w:rsidP="000C206F">
      <w:pPr>
        <w:spacing w:after="0"/>
        <w:jc w:val="center"/>
        <w:rPr>
          <w:rFonts w:ascii="Times New Roman" w:hAnsi="Times New Roman" w:cs="Times New Roman"/>
          <w:sz w:val="24"/>
          <w:szCs w:val="24"/>
        </w:rPr>
      </w:pPr>
    </w:p>
    <w:p w14:paraId="653D71DD" w14:textId="15DE607A" w:rsidR="00430C4E" w:rsidRDefault="00FF6F4C" w:rsidP="000C206F">
      <w:pPr>
        <w:spacing w:after="0" w:line="240" w:lineRule="auto"/>
        <w:jc w:val="center"/>
        <w:rPr>
          <w:rFonts w:ascii="Times New Roman" w:eastAsia="Times New Roman" w:hAnsi="Times New Roman" w:cs="Times New Roman"/>
          <w:color w:val="000000"/>
          <w:sz w:val="24"/>
          <w:szCs w:val="24"/>
        </w:rPr>
      </w:pPr>
      <w:r w:rsidRPr="00FF6F4C">
        <w:rPr>
          <w:rFonts w:ascii="Times New Roman" w:hAnsi="Times New Roman" w:cs="Times New Roman"/>
          <w:b/>
          <w:bCs/>
          <w:sz w:val="24"/>
          <w:szCs w:val="24"/>
        </w:rPr>
        <w:t>I Made Dwita Atmaja</w:t>
      </w:r>
      <w:r w:rsidRPr="00FF6F4C">
        <w:rPr>
          <w:rFonts w:ascii="Times New Roman" w:hAnsi="Times New Roman" w:cs="Times New Roman"/>
          <w:b/>
          <w:bCs/>
          <w:sz w:val="24"/>
          <w:szCs w:val="24"/>
        </w:rPr>
        <w:br/>
      </w:r>
      <w:r w:rsidRPr="005C4616">
        <w:rPr>
          <w:rFonts w:ascii="Times New Roman" w:eastAsia="Times New Roman" w:hAnsi="Times New Roman" w:cs="Times New Roman"/>
          <w:color w:val="000000"/>
          <w:sz w:val="24"/>
          <w:szCs w:val="24"/>
        </w:rPr>
        <w:t>Faculty of Economics, Ganesha University of Education, Indonesia</w:t>
      </w:r>
    </w:p>
    <w:p w14:paraId="0858A514" w14:textId="7FFDAE67" w:rsidR="00FF6F4C" w:rsidRDefault="00FF6F4C" w:rsidP="00FF6F4C">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0" w:history="1">
        <w:r w:rsidRPr="00990995">
          <w:rPr>
            <w:rStyle w:val="Hyperlink"/>
            <w:rFonts w:ascii="Times New Roman" w:eastAsia="Times New Roman" w:hAnsi="Times New Roman" w:cs="Times New Roman"/>
            <w:sz w:val="24"/>
            <w:szCs w:val="24"/>
          </w:rPr>
          <w:t>dwita.atmaja@undiksha.ac.id</w:t>
        </w:r>
      </w:hyperlink>
      <w:r>
        <w:rPr>
          <w:rFonts w:ascii="Times New Roman" w:eastAsia="Times New Roman" w:hAnsi="Times New Roman" w:cs="Times New Roman"/>
          <w:color w:val="000000"/>
          <w:sz w:val="24"/>
          <w:szCs w:val="24"/>
        </w:rPr>
        <w:t xml:space="preserve"> )</w:t>
      </w:r>
    </w:p>
    <w:p w14:paraId="52394FC2" w14:textId="77777777" w:rsidR="00FF6F4C" w:rsidRPr="007D45C5" w:rsidRDefault="00FF6F4C" w:rsidP="00FF6F4C">
      <w:pPr>
        <w:spacing w:line="240" w:lineRule="auto"/>
        <w:jc w:val="center"/>
        <w:rPr>
          <w:rFonts w:ascii="Times New Roman" w:hAnsi="Times New Roman" w:cs="Times New Roman"/>
          <w:sz w:val="24"/>
          <w:szCs w:val="24"/>
        </w:rPr>
      </w:pPr>
    </w:p>
    <w:p w14:paraId="01462280" w14:textId="7132FBEA" w:rsidR="00430C4E" w:rsidRPr="006E0246" w:rsidRDefault="00000000">
      <w:pPr>
        <w:pStyle w:val="Heading1"/>
        <w:spacing w:after="0"/>
        <w:jc w:val="center"/>
        <w:rPr>
          <w:smallCaps/>
          <w:color w:val="EE0000"/>
          <w:sz w:val="24"/>
          <w:szCs w:val="24"/>
        </w:rPr>
      </w:pPr>
      <w:r w:rsidRPr="006E0246">
        <w:rPr>
          <w:smallCaps/>
          <w:color w:val="EE0000"/>
          <w:sz w:val="24"/>
          <w:szCs w:val="24"/>
        </w:rPr>
        <w:t>ABSTRACT</w:t>
      </w:r>
    </w:p>
    <w:p w14:paraId="1C31F0ED" w14:textId="77777777" w:rsidR="000C0354" w:rsidRPr="007D45C5" w:rsidRDefault="000C0354" w:rsidP="000C0354">
      <w:pPr>
        <w:jc w:val="both"/>
        <w:rPr>
          <w:rFonts w:ascii="Times New Roman" w:hAnsi="Times New Roman" w:cs="Times New Roman"/>
          <w:bCs/>
          <w:sz w:val="24"/>
          <w:szCs w:val="24"/>
        </w:rPr>
      </w:pPr>
      <w:r w:rsidRPr="007D45C5">
        <w:rPr>
          <w:rFonts w:ascii="Times New Roman" w:hAnsi="Times New Roman" w:cs="Times New Roman"/>
          <w:bCs/>
          <w:sz w:val="24"/>
          <w:szCs w:val="24"/>
          <w:lang w:val="en"/>
        </w:rPr>
        <w:t xml:space="preserve">The existence of a pandemic has disrupted several aspects of the social order. One of them is the economic order which has been greatly affected by the long pandemic. Micro, Small and Medium Enterprises are the economic aspects that are affected, as a result, many businesses choose to go out of business because they are unable to face the crisis. In response to this, the Indonesian government has issued several policies to create a creative economy during the pandemic. But unfortunately, the existence of this policy cannot be responded to properly by business actors. Which in the end causes the business not to develop and even tends to stagnate. For this reason, innovation is deemed necessary to improve the performance of the MSME business in the post-pandemic period because the economy will gradually recover as before. In addition to innovation, it is also necessary to improve product quality following consumer demand and existing trends, so that MSMEs can go hand in hand. This study aims to determine the effect of innovation and product quality improvement on the business performance of Micro, Small and Medium Enterprises. This research is a qualitative descriptive research with the process of collecting data through literature and interviews. The results of this study indicate that innovation on the digital side has no significant effect on the business performance of a business unit. However, improving product quality will help improve business performance in micro, small and medium enterprises during the pandemic and post-pandemic. </w:t>
      </w:r>
    </w:p>
    <w:p w14:paraId="42F46EC4" w14:textId="77777777" w:rsidR="000C0354" w:rsidRPr="007D45C5" w:rsidRDefault="000C0354" w:rsidP="000C0354">
      <w:pPr>
        <w:jc w:val="both"/>
        <w:rPr>
          <w:rFonts w:ascii="Times New Roman" w:hAnsi="Times New Roman" w:cs="Times New Roman"/>
          <w:b/>
          <w:sz w:val="24"/>
          <w:szCs w:val="24"/>
          <w:lang w:val="sv-SE"/>
        </w:rPr>
      </w:pPr>
      <w:r w:rsidRPr="007D45C5">
        <w:rPr>
          <w:rFonts w:ascii="Times New Roman" w:hAnsi="Times New Roman" w:cs="Times New Roman"/>
          <w:b/>
          <w:sz w:val="24"/>
          <w:szCs w:val="24"/>
        </w:rPr>
        <w:t>K</w:t>
      </w:r>
      <w:r w:rsidRPr="007D45C5">
        <w:rPr>
          <w:rFonts w:ascii="Times New Roman" w:hAnsi="Times New Roman" w:cs="Times New Roman"/>
          <w:b/>
          <w:sz w:val="24"/>
          <w:szCs w:val="24"/>
          <w:lang w:val="en"/>
        </w:rPr>
        <w:t>eywords: Innovation, Product Quality, Business Performance, MSMEs</w:t>
      </w:r>
    </w:p>
    <w:p w14:paraId="1BB160CD" w14:textId="77777777" w:rsidR="00430C4E" w:rsidRPr="007D45C5" w:rsidRDefault="00430C4E">
      <w:pPr>
        <w:rPr>
          <w:rFonts w:ascii="Times New Roman" w:hAnsi="Times New Roman" w:cs="Times New Roman"/>
          <w:sz w:val="24"/>
          <w:szCs w:val="24"/>
        </w:rPr>
      </w:pPr>
    </w:p>
    <w:p w14:paraId="446E9802" w14:textId="1EA61FBF" w:rsidR="00430C4E" w:rsidRPr="007D45C5" w:rsidRDefault="00000000" w:rsidP="000C0354">
      <w:pPr>
        <w:rPr>
          <w:rFonts w:ascii="Times New Roman" w:eastAsia="Times New Roman" w:hAnsi="Times New Roman" w:cs="Times New Roman"/>
          <w:b/>
          <w:sz w:val="24"/>
          <w:szCs w:val="24"/>
        </w:rPr>
      </w:pPr>
      <w:r w:rsidRPr="007D45C5">
        <w:rPr>
          <w:rFonts w:ascii="Times New Roman" w:hAnsi="Times New Roman" w:cs="Times New Roman"/>
          <w:sz w:val="24"/>
          <w:szCs w:val="24"/>
        </w:rPr>
        <w:br w:type="page"/>
      </w:r>
      <w:r w:rsidRPr="007D45C5">
        <w:rPr>
          <w:rFonts w:ascii="Times New Roman" w:eastAsia="Times New Roman" w:hAnsi="Times New Roman" w:cs="Times New Roman"/>
          <w:b/>
          <w:smallCaps/>
          <w:color w:val="980000"/>
          <w:sz w:val="24"/>
          <w:szCs w:val="24"/>
        </w:rPr>
        <w:lastRenderedPageBreak/>
        <w:t xml:space="preserve">INTRODUCTION </w:t>
      </w:r>
    </w:p>
    <w:p w14:paraId="7403675C" w14:textId="77777777" w:rsidR="000C0354" w:rsidRPr="007D45C5" w:rsidRDefault="000C0354" w:rsidP="000C0354">
      <w:pPr>
        <w:spacing w:before="300" w:after="120" w:line="300" w:lineRule="auto"/>
        <w:jc w:val="both"/>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lang w:val="en"/>
        </w:rPr>
        <w:t xml:space="preserve">The Covid-19 pandemic has gradually shrunk, as evidenced by the significant reduction in the number of virus infections and deaths from Covid-19. Bridging the declining pandemic, of course the government has formulated several policies to regulate national recovery. This recovery can be seen in economic, health, social, educational and other aspects. Quoted from the Ministry of Finance's website, the Government has carried out a number of programs, both regular and National Economic Recovery (PEN) to survive the negative impacts of the Covid-19 pandemic (Ministry of Finance, 2021). A budget of 700 trillion is allocated for the National Economic Recovery (PEN) program. Talking about the economy, of course, cannot be separated from Micro, Small and Medium Enterprises in it. We all know that Micro, Small and Medium Enterprises are the backbone of the people's economy for Indonesia, because the existence of MSMEs can improve the country's economy. As an illustration, Indonesia was hit by an economic crisis in 1988 which paralyzed economic growth. There were many large-scale businesses forced to stop their activities because of this incident, so that Indonesia's economic growth remained at 5% in those years. The government almost ran out of efforts to save the Indonesian economy, which at that time was falling. </w:t>
      </w:r>
    </w:p>
    <w:p w14:paraId="41A136B9" w14:textId="77777777" w:rsidR="000C0354" w:rsidRPr="007D45C5" w:rsidRDefault="000C0354" w:rsidP="000C0354">
      <w:pPr>
        <w:spacing w:before="300" w:after="120" w:line="300" w:lineRule="auto"/>
        <w:jc w:val="both"/>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lang w:val="en"/>
        </w:rPr>
        <w:t xml:space="preserve">Various methods were attempted, until finally it was felt that the MSME sector would provide strength to the Indonesian economy. Under these conditions, MSMEs are the only foundation in saving the Indonesian economy because they are not affected by the monetary crisis. At that time, MSMEs became a source of livelihood for the Indonesian people and were a business group with a large mass and became the focus of the government (Rahmawati et al, 2016). According to Tusianti, 2019, micro, small and medium business units were seen as a sector capable of restoring economic growth at that time due to the following factors: 2 1) Micro, Small and Medium Enterprises have an output in the form of goods or services that consumers really need. 2) The UMKM unit is run from local Indonesian resources, starting from natural resources, human resources to capital resources to the equipment and machines used. 3) Most MSMEs are run with the owner's personal capital, not from the government. </w:t>
      </w:r>
    </w:p>
    <w:p w14:paraId="60BD2C40" w14:textId="77777777" w:rsidR="000C0354" w:rsidRPr="007D45C5" w:rsidRDefault="000C0354" w:rsidP="000C0354">
      <w:pPr>
        <w:spacing w:before="300" w:after="120" w:line="300" w:lineRule="auto"/>
        <w:jc w:val="both"/>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lang w:val="en"/>
        </w:rPr>
        <w:t xml:space="preserve">Therefore MSMEs can continue to run without being tied to the government and affected by the monetary crisis that occurred. Reflecting on the problems that occurred during the 1988 monetary crisis, it turns out that the capital aspect was one of the obstacles faced by MSME actors. As a result, these MSME units cannot function properly due to constraints on capital resources. At that time, the government had not provided many funding offers for MSMEs to develop their businesses. Many eventually weakened again because of this capital, because of course personal capital could not be sufficient for business operations. This capital or funds is used to increase production volume, increase investment to keep business operations running properly. Moreover, </w:t>
      </w:r>
      <w:r w:rsidRPr="007D45C5">
        <w:rPr>
          <w:rFonts w:ascii="Times New Roman" w:eastAsia="Times New Roman" w:hAnsi="Times New Roman" w:cs="Times New Roman"/>
          <w:color w:val="000000"/>
          <w:sz w:val="24"/>
          <w:szCs w:val="24"/>
          <w:lang w:val="en"/>
        </w:rPr>
        <w:lastRenderedPageBreak/>
        <w:t xml:space="preserve">at that time, the majority of business actors did not have sufficient knowledge regarding business capital and its management. Therefore, to overcome these capital problems, the Indonesian government is very swift in providing moral and material assistance to these micro, small and medium enterprises or MSMEs. Starting from providing grants to MSMEs, training in capital management, to providing special loans for MSMEs. At least, this assistance is very useful in ensuring the continuity of MSMEs. Now, the problems faced by MSMEs are not only in terms of funding. However, the pandemic situation forced many business actors to be unable to survive in the midst of a crisis. Until the pandemic finally ended, they were unable to build their business again. </w:t>
      </w:r>
    </w:p>
    <w:p w14:paraId="5457734F" w14:textId="77777777" w:rsidR="000C0354" w:rsidRPr="007D45C5" w:rsidRDefault="000C0354" w:rsidP="000C0354">
      <w:pPr>
        <w:spacing w:before="300" w:after="120" w:line="300" w:lineRule="auto"/>
        <w:jc w:val="both"/>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lang w:val="en"/>
        </w:rPr>
        <w:t xml:space="preserve">This will of course affect the business performance of the MSME in question, which due to the pandemic has had many negative impacts. Quoted from the BKD Research Center, the pandemic conditions caused 63.9% of the affected MSMEs to experience a decrease in turnover of more than 30%. Only 3.8% of MSMEs experienced an increase in turnover. To get around this, many MSMEs have chosen to reduce the volume of production of goods and services, reduce working hours and the number of employees and sales and marketing channels and several other steps that are seen as effective in reducing production costs amid a pandemic. Unfortunately, not all MSMEs can implement this. Currently, the pandemic has gradually subsided, which has caused many MSMEs to start to rise to rebuild their businesses as before, or even more than before. For this reason, an innovation technique is needed as well as improving product quality in order to be able to compete in this postpandemic period. Because it is possible, if the business unit is unable to innovate and improve its quality, it will be left behind by its competitors and unable to meet consumer tastes. This study aims to determine the effect of innovation and product quality improvement on the business performance of Micro, Small and Medium Enterprises. This research will also present methods for companies to innovate and improve the quality of their products so that they have competitiveness against similar products. The objects in this study are MSME actors from various business fields in Indonesia. This object was chosen because it will represent the business sectors affected by the Covid-19 pandemic in 2019 to 2021. </w:t>
      </w:r>
    </w:p>
    <w:p w14:paraId="4BCEB9E0" w14:textId="77777777" w:rsidR="00430C4E" w:rsidRPr="007D45C5" w:rsidRDefault="00000000">
      <w:pPr>
        <w:spacing w:before="120" w:after="120" w:line="300" w:lineRule="auto"/>
        <w:jc w:val="both"/>
        <w:rPr>
          <w:rFonts w:ascii="Times New Roman" w:eastAsia="Times New Roman" w:hAnsi="Times New Roman" w:cs="Times New Roman"/>
          <w:b/>
          <w:sz w:val="24"/>
          <w:szCs w:val="24"/>
        </w:rPr>
      </w:pPr>
      <w:r w:rsidRPr="007D45C5">
        <w:rPr>
          <w:rFonts w:ascii="Times New Roman" w:eastAsia="Times New Roman" w:hAnsi="Times New Roman" w:cs="Times New Roman"/>
          <w:b/>
          <w:smallCaps/>
          <w:color w:val="980000"/>
          <w:sz w:val="24"/>
          <w:szCs w:val="24"/>
        </w:rPr>
        <w:t>LITERATURE REVIEW</w:t>
      </w:r>
    </w:p>
    <w:p w14:paraId="52EE141D" w14:textId="77777777" w:rsidR="000C0354" w:rsidRPr="007D45C5" w:rsidRDefault="000C0354" w:rsidP="000C0354">
      <w:pPr>
        <w:pStyle w:val="ListParagraph"/>
        <w:numPr>
          <w:ilvl w:val="0"/>
          <w:numId w:val="4"/>
        </w:numPr>
        <w:spacing w:before="120" w:after="0" w:line="276" w:lineRule="auto"/>
        <w:ind w:left="284" w:hanging="284"/>
        <w:jc w:val="both"/>
        <w:rPr>
          <w:rFonts w:ascii="Times New Roman" w:hAnsi="Times New Roman" w:cs="Times New Roman"/>
          <w:b/>
          <w:bCs/>
          <w:sz w:val="24"/>
          <w:szCs w:val="24"/>
          <w:lang w:val="sv-SE"/>
        </w:rPr>
      </w:pPr>
      <w:r w:rsidRPr="007D45C5">
        <w:rPr>
          <w:rFonts w:ascii="Times New Roman" w:hAnsi="Times New Roman" w:cs="Times New Roman"/>
          <w:b/>
          <w:bCs/>
          <w:sz w:val="24"/>
          <w:szCs w:val="24"/>
        </w:rPr>
        <w:t>Innovation</w:t>
      </w:r>
    </w:p>
    <w:p w14:paraId="12866EF6" w14:textId="77777777" w:rsidR="000C0354" w:rsidRPr="007D45C5" w:rsidRDefault="000C0354" w:rsidP="000C0354">
      <w:pPr>
        <w:pStyle w:val="ListParagraph"/>
        <w:spacing w:before="120" w:after="0" w:line="276" w:lineRule="auto"/>
        <w:ind w:left="284"/>
        <w:jc w:val="both"/>
        <w:rPr>
          <w:rFonts w:ascii="Times New Roman" w:hAnsi="Times New Roman" w:cs="Times New Roman"/>
          <w:sz w:val="24"/>
          <w:szCs w:val="24"/>
        </w:rPr>
      </w:pPr>
      <w:r w:rsidRPr="007D45C5">
        <w:rPr>
          <w:rFonts w:ascii="Times New Roman" w:hAnsi="Times New Roman" w:cs="Times New Roman"/>
          <w:sz w:val="24"/>
          <w:szCs w:val="24"/>
        </w:rPr>
        <w:t xml:space="preserve">Innovation according to the Big Indonesian Dictionary (KBBI) is the inclusion or introduction of new things, or updates. The definition of other innovations is the effort made by someone by utilizing thoughts, imagination abilities, various stimulants, and the individuals who surround them (KBBI). It can be interpreted, that innovation is new things that emerge from science and technology. So that knowledge is very much needed in innovation and innovation. Innovation is of course very much needed in all areas of existing life. </w:t>
      </w:r>
    </w:p>
    <w:p w14:paraId="4A5B7F5A" w14:textId="77777777" w:rsidR="000C0354" w:rsidRPr="007D45C5" w:rsidRDefault="000C0354" w:rsidP="000C0354">
      <w:pPr>
        <w:pStyle w:val="ListParagraph"/>
        <w:spacing w:before="120" w:after="0" w:line="276" w:lineRule="auto"/>
        <w:ind w:left="284"/>
        <w:jc w:val="both"/>
        <w:rPr>
          <w:rFonts w:ascii="Times New Roman" w:hAnsi="Times New Roman" w:cs="Times New Roman"/>
          <w:sz w:val="24"/>
          <w:szCs w:val="24"/>
        </w:rPr>
      </w:pPr>
    </w:p>
    <w:p w14:paraId="12E3CD33" w14:textId="19A3E4F6" w:rsidR="00AD05A8" w:rsidRPr="007D45C5" w:rsidRDefault="000C0354" w:rsidP="007D45C5">
      <w:pPr>
        <w:pStyle w:val="ListParagraph"/>
        <w:spacing w:before="120" w:after="0" w:line="276" w:lineRule="auto"/>
        <w:ind w:left="284"/>
        <w:jc w:val="both"/>
        <w:rPr>
          <w:rFonts w:ascii="Times New Roman" w:hAnsi="Times New Roman" w:cs="Times New Roman"/>
          <w:sz w:val="24"/>
          <w:szCs w:val="24"/>
        </w:rPr>
      </w:pPr>
      <w:r w:rsidRPr="007D45C5">
        <w:rPr>
          <w:rFonts w:ascii="Times New Roman" w:hAnsi="Times New Roman" w:cs="Times New Roman"/>
          <w:sz w:val="24"/>
          <w:szCs w:val="24"/>
        </w:rPr>
        <w:lastRenderedPageBreak/>
        <w:t>According to Law Number 19 of 2002, innovation is research, development and/or engineering activities carried out with the aim of developing the practical application of new scientific 3 values and contexts, or new ways to apply existing science and technology to products. or the production process. According to Suryani, (2008: 304), Innovation in a broad concept is actually not only limited to products. Innovation can be in the form of ideas, methods or objects that are perceived by someone as something new. Innovation is also often used to refer to changes that are perceived as new by the people who experience them. As for some of the characteristics of innovation are: (1) new, is a really pure idea, (2) distinctive, innovation will be distinctive in itself, (3) planned, because it is made on purpose, and (4) has a clear purpose for what innovations are made. Innovation is useful for solving problems and increasing productivity and creating a unique quality.</w:t>
      </w:r>
    </w:p>
    <w:p w14:paraId="09E58768" w14:textId="77777777" w:rsidR="000C0354" w:rsidRPr="007D45C5" w:rsidRDefault="000C0354" w:rsidP="000C0354">
      <w:pPr>
        <w:pStyle w:val="ListParagraph"/>
        <w:numPr>
          <w:ilvl w:val="0"/>
          <w:numId w:val="4"/>
        </w:numPr>
        <w:spacing w:before="120" w:after="0" w:line="300" w:lineRule="auto"/>
        <w:ind w:left="284" w:hanging="284"/>
        <w:jc w:val="both"/>
        <w:rPr>
          <w:rFonts w:ascii="Times New Roman" w:eastAsia="Times New Roman" w:hAnsi="Times New Roman" w:cs="Times New Roman"/>
          <w:b/>
          <w:bCs/>
          <w:sz w:val="24"/>
          <w:szCs w:val="24"/>
        </w:rPr>
      </w:pPr>
      <w:r w:rsidRPr="007D45C5">
        <w:rPr>
          <w:rFonts w:ascii="Times New Roman" w:hAnsi="Times New Roman" w:cs="Times New Roman"/>
          <w:b/>
          <w:bCs/>
          <w:sz w:val="24"/>
          <w:szCs w:val="24"/>
        </w:rPr>
        <w:t>Quality</w:t>
      </w:r>
    </w:p>
    <w:p w14:paraId="4588498B" w14:textId="77777777" w:rsidR="000C0354" w:rsidRPr="007D45C5" w:rsidRDefault="000C0354" w:rsidP="000C0354">
      <w:pPr>
        <w:pStyle w:val="ListParagraph"/>
        <w:spacing w:before="120" w:after="0" w:line="300" w:lineRule="auto"/>
        <w:ind w:left="284"/>
        <w:jc w:val="both"/>
        <w:rPr>
          <w:rFonts w:ascii="Times New Roman" w:hAnsi="Times New Roman" w:cs="Times New Roman"/>
          <w:sz w:val="24"/>
          <w:szCs w:val="24"/>
        </w:rPr>
      </w:pPr>
      <w:r w:rsidRPr="007D45C5">
        <w:rPr>
          <w:rFonts w:ascii="Times New Roman" w:hAnsi="Times New Roman" w:cs="Times New Roman"/>
          <w:sz w:val="24"/>
          <w:szCs w:val="24"/>
        </w:rPr>
        <w:t xml:space="preserve">According to the Big Indonesian Dictionary, quality is defined as the good or bad level of something, the degree or level of quality. Quality means that something has good quality or quality. In commerce, quality is defined as when a customer returns and our product does not return. Quality also means that the characteristics of a product that depend on its ability to satisfy customer needs. A company certainly has its own quality standards to attract and retain a customer in order to instill trust in the company. </w:t>
      </w:r>
    </w:p>
    <w:p w14:paraId="187A2C25" w14:textId="77777777" w:rsidR="000C0354" w:rsidRPr="007D45C5" w:rsidRDefault="000C0354" w:rsidP="000C0354">
      <w:pPr>
        <w:pStyle w:val="ListParagraph"/>
        <w:spacing w:before="120" w:after="0" w:line="300" w:lineRule="auto"/>
        <w:ind w:left="284"/>
        <w:jc w:val="both"/>
        <w:rPr>
          <w:rFonts w:ascii="Times New Roman" w:hAnsi="Times New Roman" w:cs="Times New Roman"/>
          <w:sz w:val="24"/>
          <w:szCs w:val="24"/>
        </w:rPr>
      </w:pPr>
    </w:p>
    <w:p w14:paraId="21FC4855" w14:textId="77777777" w:rsidR="000C0354" w:rsidRPr="007D45C5" w:rsidRDefault="000C0354" w:rsidP="000C0354">
      <w:pPr>
        <w:pStyle w:val="ListParagraph"/>
        <w:spacing w:before="120" w:after="0" w:line="300" w:lineRule="auto"/>
        <w:ind w:left="284"/>
        <w:jc w:val="both"/>
        <w:rPr>
          <w:rFonts w:ascii="Times New Roman" w:eastAsia="Times New Roman" w:hAnsi="Times New Roman" w:cs="Times New Roman"/>
          <w:b/>
          <w:bCs/>
          <w:sz w:val="24"/>
          <w:szCs w:val="24"/>
        </w:rPr>
      </w:pPr>
      <w:r w:rsidRPr="007D45C5">
        <w:rPr>
          <w:rFonts w:ascii="Times New Roman" w:hAnsi="Times New Roman" w:cs="Times New Roman"/>
          <w:sz w:val="24"/>
          <w:szCs w:val="24"/>
        </w:rPr>
        <w:t>The existence of quality is influenced by market desires and when the market has responded well, it is the company's responsibility to be able to maintain the quality desired by the market. According to the definition of the American Society for Quality Control: Quality is the totality of features and characteristics of a product or service that bear on its ability to satisfy stated or implied needs. We can say that a seller has delivered quality when his product or service meets or exceeds the customer's expectations</w:t>
      </w:r>
    </w:p>
    <w:p w14:paraId="666FA3E4" w14:textId="77777777" w:rsidR="000C0354" w:rsidRPr="007D45C5" w:rsidRDefault="000C0354" w:rsidP="000C0354">
      <w:pPr>
        <w:pStyle w:val="ListParagraph"/>
        <w:numPr>
          <w:ilvl w:val="0"/>
          <w:numId w:val="4"/>
        </w:numPr>
        <w:spacing w:after="0" w:line="300" w:lineRule="auto"/>
        <w:ind w:left="284" w:hanging="284"/>
        <w:jc w:val="both"/>
        <w:rPr>
          <w:rFonts w:ascii="Times New Roman" w:eastAsia="Times New Roman" w:hAnsi="Times New Roman" w:cs="Times New Roman"/>
          <w:b/>
          <w:bCs/>
          <w:sz w:val="24"/>
          <w:szCs w:val="24"/>
        </w:rPr>
      </w:pPr>
      <w:r w:rsidRPr="007D45C5">
        <w:rPr>
          <w:rFonts w:ascii="Times New Roman" w:hAnsi="Times New Roman" w:cs="Times New Roman"/>
          <w:b/>
          <w:bCs/>
          <w:sz w:val="24"/>
          <w:szCs w:val="24"/>
        </w:rPr>
        <w:t>Business Performance</w:t>
      </w:r>
    </w:p>
    <w:p w14:paraId="63EF58D0" w14:textId="77777777" w:rsidR="000C0354" w:rsidRPr="007D45C5" w:rsidRDefault="000C0354" w:rsidP="000C0354">
      <w:pPr>
        <w:pStyle w:val="ListParagraph"/>
        <w:spacing w:after="0" w:line="300" w:lineRule="auto"/>
        <w:ind w:left="284"/>
        <w:jc w:val="both"/>
        <w:rPr>
          <w:rFonts w:ascii="Times New Roman" w:eastAsia="Times New Roman" w:hAnsi="Times New Roman" w:cs="Times New Roman"/>
          <w:b/>
          <w:bCs/>
          <w:sz w:val="24"/>
          <w:szCs w:val="24"/>
        </w:rPr>
      </w:pPr>
      <w:r w:rsidRPr="007D45C5">
        <w:rPr>
          <w:rFonts w:ascii="Times New Roman" w:hAnsi="Times New Roman" w:cs="Times New Roman"/>
          <w:sz w:val="24"/>
          <w:szCs w:val="24"/>
        </w:rPr>
        <w:t xml:space="preserve">Performance is a picture of the level of achievement of the implementation of an activity or policy in order to realize the goals, objectives, vision and mission of an organization. Furthermore, business performance is a benchmark for assessing the success of management in achieving the company's goals that have been set. This performance is a series of business processes that sacrifice company resources. Improved company performance is indicated by the existence of company activities that generate maximum profits in accordance with the resources they have. This means that companies that have a lot of resources will generate greater profits than companies that only have a few resources. </w:t>
      </w:r>
    </w:p>
    <w:p w14:paraId="702F0E7C" w14:textId="77777777" w:rsidR="000C0354" w:rsidRPr="007D45C5" w:rsidRDefault="000C0354" w:rsidP="000C0354">
      <w:pPr>
        <w:pStyle w:val="ListParagraph"/>
        <w:spacing w:after="0" w:line="300" w:lineRule="auto"/>
        <w:ind w:left="284"/>
        <w:jc w:val="both"/>
        <w:rPr>
          <w:rFonts w:ascii="Times New Roman" w:eastAsia="Times New Roman" w:hAnsi="Times New Roman" w:cs="Times New Roman"/>
          <w:b/>
          <w:bCs/>
          <w:sz w:val="24"/>
          <w:szCs w:val="24"/>
        </w:rPr>
      </w:pPr>
    </w:p>
    <w:p w14:paraId="584B8C9A" w14:textId="77777777" w:rsidR="000C0354" w:rsidRPr="007D45C5" w:rsidRDefault="000C0354" w:rsidP="000C0354">
      <w:pPr>
        <w:pStyle w:val="ListParagraph"/>
        <w:spacing w:after="0" w:line="300" w:lineRule="auto"/>
        <w:ind w:left="284"/>
        <w:jc w:val="both"/>
        <w:rPr>
          <w:rFonts w:ascii="Times New Roman" w:eastAsia="Times New Roman" w:hAnsi="Times New Roman" w:cs="Times New Roman"/>
          <w:b/>
          <w:bCs/>
          <w:sz w:val="24"/>
          <w:szCs w:val="24"/>
        </w:rPr>
      </w:pPr>
      <w:r w:rsidRPr="007D45C5">
        <w:rPr>
          <w:rFonts w:ascii="Times New Roman" w:hAnsi="Times New Roman" w:cs="Times New Roman"/>
          <w:sz w:val="24"/>
          <w:szCs w:val="24"/>
        </w:rPr>
        <w:t xml:space="preserve">The measurement of performance is a systematic and integrated approach that aims to improve organizational performance in order to achieve the goals of the organization's strategy and realize its vision and mission. Basically, a good performance measure has the following </w:t>
      </w:r>
      <w:r w:rsidRPr="007D45C5">
        <w:rPr>
          <w:rFonts w:ascii="Times New Roman" w:hAnsi="Times New Roman" w:cs="Times New Roman"/>
          <w:sz w:val="24"/>
          <w:szCs w:val="24"/>
        </w:rPr>
        <w:lastRenderedPageBreak/>
        <w:t>characteristics: 1) Related to company goals 2) Have a balance between the short and long term 3) Describe the key management activities 4) Influenced by the actions of employees 5) Aims logically and is an easy measure 6) Used consistently and regularly.</w:t>
      </w:r>
    </w:p>
    <w:p w14:paraId="655DDCF7" w14:textId="77777777" w:rsidR="000C0354" w:rsidRPr="007D45C5" w:rsidRDefault="000C0354" w:rsidP="000C0354">
      <w:pPr>
        <w:pStyle w:val="ListParagraph"/>
        <w:numPr>
          <w:ilvl w:val="0"/>
          <w:numId w:val="4"/>
        </w:numPr>
        <w:spacing w:after="0" w:line="300" w:lineRule="auto"/>
        <w:ind w:left="284" w:hanging="284"/>
        <w:jc w:val="both"/>
        <w:rPr>
          <w:rFonts w:ascii="Times New Roman" w:eastAsia="Times New Roman" w:hAnsi="Times New Roman" w:cs="Times New Roman"/>
          <w:b/>
          <w:bCs/>
          <w:sz w:val="24"/>
          <w:szCs w:val="24"/>
        </w:rPr>
      </w:pPr>
      <w:r w:rsidRPr="007D45C5">
        <w:rPr>
          <w:rFonts w:ascii="Times New Roman" w:eastAsia="Times New Roman" w:hAnsi="Times New Roman" w:cs="Times New Roman"/>
          <w:b/>
          <w:bCs/>
          <w:sz w:val="24"/>
          <w:szCs w:val="24"/>
        </w:rPr>
        <w:t xml:space="preserve">Micro small and Medium Enterprises </w:t>
      </w:r>
    </w:p>
    <w:p w14:paraId="5CF2D495" w14:textId="77777777" w:rsidR="000C0354" w:rsidRPr="007D45C5" w:rsidRDefault="000C0354" w:rsidP="000C0354">
      <w:pPr>
        <w:pStyle w:val="ListParagraph"/>
        <w:spacing w:after="0" w:line="300" w:lineRule="auto"/>
        <w:ind w:left="284"/>
        <w:jc w:val="both"/>
        <w:rPr>
          <w:rFonts w:ascii="Times New Roman" w:eastAsia="Times New Roman" w:hAnsi="Times New Roman" w:cs="Times New Roman"/>
          <w:sz w:val="24"/>
          <w:szCs w:val="24"/>
        </w:rPr>
      </w:pPr>
      <w:r w:rsidRPr="007D45C5">
        <w:rPr>
          <w:rFonts w:ascii="Times New Roman" w:eastAsia="Times New Roman" w:hAnsi="Times New Roman" w:cs="Times New Roman"/>
          <w:sz w:val="24"/>
          <w:szCs w:val="24"/>
        </w:rPr>
        <w:t xml:space="preserve">As the name suggests, UMKM is a unit of Micro, Small and Medium Enterprises. According to Law No. 20 of 2008 concerning Micro, Small and Medium Enterprises, MSMEs are defined as businesses run by individuals, households or business entities with a small production scale. These MSMEs are classified based on annual turnover, the amount of business assets or assets and the number of employees working in the business unit. MSMEs are divided into three types, namely micro enterprises, small enterprises and medium enterprises. The majority of micro businesses are owned by corporations or individual business entities that meet the criteria for micro businesses. Most micro businesses have an annual turnover of 300 million and maximum total assets of 50 million excluding land and buildings. </w:t>
      </w:r>
    </w:p>
    <w:p w14:paraId="6AD244B3" w14:textId="77777777" w:rsidR="000C0354" w:rsidRPr="007D45C5" w:rsidRDefault="000C0354" w:rsidP="000C0354">
      <w:pPr>
        <w:pStyle w:val="ListParagraph"/>
        <w:spacing w:after="0" w:line="300" w:lineRule="auto"/>
        <w:ind w:left="284"/>
        <w:jc w:val="both"/>
        <w:rPr>
          <w:rFonts w:ascii="Times New Roman" w:eastAsia="Times New Roman" w:hAnsi="Times New Roman" w:cs="Times New Roman"/>
          <w:sz w:val="24"/>
          <w:szCs w:val="24"/>
        </w:rPr>
      </w:pPr>
      <w:r w:rsidRPr="007D45C5">
        <w:rPr>
          <w:rFonts w:ascii="Times New Roman" w:eastAsia="Times New Roman" w:hAnsi="Times New Roman" w:cs="Times New Roman"/>
          <w:sz w:val="24"/>
          <w:szCs w:val="24"/>
        </w:rPr>
        <w:t>Small business is a business that stands alone and is carried out by individuals who are not subsidiaries or branches of other companies. MSMEs in the small business category have a net worth of between 50 million and 500 million with an annual turnover of between 4 300 million and 2.5 billion. Medium business, is an independent economic business carried out by individuals or business entities that are not subsidiaries or branches of other companies with a net worth excluding land and buildings of over 500 million with an annual turnover of 2.5 billion to 500 billion. Medium businesses also have business legality with separate financial management.</w:t>
      </w:r>
    </w:p>
    <w:p w14:paraId="54BD9280" w14:textId="33049C54" w:rsidR="00430C4E" w:rsidRPr="007D45C5" w:rsidRDefault="00430C4E">
      <w:pPr>
        <w:spacing w:after="0" w:line="300" w:lineRule="auto"/>
        <w:jc w:val="both"/>
        <w:rPr>
          <w:rFonts w:ascii="Times New Roman" w:eastAsia="Times New Roman" w:hAnsi="Times New Roman" w:cs="Times New Roman"/>
          <w:sz w:val="24"/>
          <w:szCs w:val="24"/>
        </w:rPr>
      </w:pPr>
    </w:p>
    <w:p w14:paraId="07AA2753" w14:textId="77777777" w:rsidR="00430C4E" w:rsidRPr="007D45C5" w:rsidRDefault="00000000">
      <w:pPr>
        <w:spacing w:before="120" w:after="120" w:line="300" w:lineRule="auto"/>
        <w:jc w:val="both"/>
        <w:rPr>
          <w:rFonts w:ascii="Times New Roman" w:eastAsia="Times New Roman" w:hAnsi="Times New Roman" w:cs="Times New Roman"/>
          <w:b/>
          <w:sz w:val="24"/>
          <w:szCs w:val="24"/>
        </w:rPr>
      </w:pPr>
      <w:r w:rsidRPr="007D45C5">
        <w:rPr>
          <w:rFonts w:ascii="Times New Roman" w:eastAsia="Times New Roman" w:hAnsi="Times New Roman" w:cs="Times New Roman"/>
          <w:b/>
          <w:smallCaps/>
          <w:color w:val="980000"/>
          <w:sz w:val="24"/>
          <w:szCs w:val="24"/>
        </w:rPr>
        <w:t>METHOD, DATA, AND ANALYSIS</w:t>
      </w:r>
    </w:p>
    <w:p w14:paraId="1BDEE59F" w14:textId="77777777" w:rsidR="000C0354" w:rsidRPr="007D45C5" w:rsidRDefault="000C0354" w:rsidP="000C0354">
      <w:pPr>
        <w:spacing w:after="0" w:line="276" w:lineRule="auto"/>
        <w:jc w:val="both"/>
        <w:rPr>
          <w:rFonts w:ascii="Times New Roman" w:hAnsi="Times New Roman" w:cs="Times New Roman"/>
          <w:sz w:val="24"/>
          <w:szCs w:val="24"/>
        </w:rPr>
      </w:pPr>
      <w:r w:rsidRPr="007D45C5">
        <w:rPr>
          <w:rFonts w:ascii="Times New Roman" w:hAnsi="Times New Roman" w:cs="Times New Roman"/>
          <w:sz w:val="24"/>
          <w:szCs w:val="24"/>
          <w:lang w:val="en"/>
        </w:rPr>
        <w:t>The research was carried out using descriptive research methods through literature studies and interviews with several MSME actors regarding information on micro, small and medium enterprises affected by Covid-19. The author uses a descriptive research method because this research aims to obtain answers related to one's opinions, responses or perceptions so that the discussion must be qualitative or use descriptive words. Literature study is a data collection method that is directed at searching for data and information through documents, both written documents, photographs, images, and electronic documents that can support the writing process. Descriptive research recognizes various forms that can be categorized as surveys, case studies, causal-comparative studies, correlation studies, and so on. The literature study method was chosen because of limited time to conduct direct research on each type of MSME. The interview method will produce primary data which is taken directly by the informant. The data analysis method used in this study is a qualitative descriptive analysis which refers to the post-pandemic conditions of MSMEs and the influence of product quality innovation on MSME performance during the post-pandemic period. The samples taken were the food and beverage industry, trading business, in the Buleleng Regency area.</w:t>
      </w:r>
    </w:p>
    <w:p w14:paraId="143AADFE" w14:textId="77777777" w:rsidR="00430C4E" w:rsidRPr="007D45C5" w:rsidRDefault="00000000">
      <w:pPr>
        <w:spacing w:before="120" w:after="120" w:line="300" w:lineRule="auto"/>
        <w:jc w:val="both"/>
        <w:rPr>
          <w:rFonts w:ascii="Times New Roman" w:eastAsia="Times New Roman" w:hAnsi="Times New Roman" w:cs="Times New Roman"/>
          <w:b/>
          <w:color w:val="C00000"/>
          <w:sz w:val="24"/>
          <w:szCs w:val="24"/>
        </w:rPr>
      </w:pPr>
      <w:r w:rsidRPr="007D45C5">
        <w:rPr>
          <w:rFonts w:ascii="Times New Roman" w:eastAsia="Times New Roman" w:hAnsi="Times New Roman" w:cs="Times New Roman"/>
          <w:b/>
          <w:smallCaps/>
          <w:color w:val="C00000"/>
          <w:sz w:val="24"/>
          <w:szCs w:val="24"/>
        </w:rPr>
        <w:lastRenderedPageBreak/>
        <w:t>RESULT AND DISCUSSION</w:t>
      </w:r>
    </w:p>
    <w:p w14:paraId="198D2DB6" w14:textId="77777777" w:rsidR="000C0354" w:rsidRPr="007D45C5" w:rsidRDefault="000C0354" w:rsidP="000C0354">
      <w:pPr>
        <w:pStyle w:val="ListParagraph"/>
        <w:numPr>
          <w:ilvl w:val="0"/>
          <w:numId w:val="5"/>
        </w:numPr>
        <w:spacing w:line="276" w:lineRule="auto"/>
        <w:ind w:left="426" w:hanging="426"/>
        <w:jc w:val="both"/>
        <w:rPr>
          <w:rFonts w:ascii="Times New Roman" w:hAnsi="Times New Roman" w:cs="Times New Roman"/>
          <w:b/>
          <w:bCs/>
          <w:sz w:val="24"/>
          <w:szCs w:val="24"/>
          <w:lang w:val="sv-SE"/>
        </w:rPr>
      </w:pPr>
      <w:r w:rsidRPr="007D45C5">
        <w:rPr>
          <w:rFonts w:ascii="Times New Roman" w:hAnsi="Times New Roman" w:cs="Times New Roman"/>
          <w:b/>
          <w:bCs/>
          <w:sz w:val="24"/>
          <w:szCs w:val="24"/>
        </w:rPr>
        <w:t>Micro, Small and Medium Enterprises of Buleleng Regency</w:t>
      </w:r>
    </w:p>
    <w:p w14:paraId="581F718A" w14:textId="77777777" w:rsidR="000C0354" w:rsidRPr="007D45C5" w:rsidRDefault="000C0354" w:rsidP="000C0354">
      <w:pPr>
        <w:pStyle w:val="ListParagraph"/>
        <w:spacing w:line="276" w:lineRule="auto"/>
        <w:ind w:left="426"/>
        <w:jc w:val="both"/>
        <w:rPr>
          <w:rFonts w:ascii="Times New Roman" w:hAnsi="Times New Roman" w:cs="Times New Roman"/>
          <w:sz w:val="24"/>
          <w:szCs w:val="24"/>
        </w:rPr>
      </w:pPr>
      <w:r w:rsidRPr="007D45C5">
        <w:rPr>
          <w:rFonts w:ascii="Times New Roman" w:hAnsi="Times New Roman" w:cs="Times New Roman"/>
          <w:sz w:val="24"/>
          <w:szCs w:val="24"/>
        </w:rPr>
        <w:t>Competition between SMEs is caused by the low diversification of products made. MSMEs indeed function as a strong economic support and are able to support the country's economy. With high competition and globalization, MSMEs are required to be able to face and survive global challenges, especially during the post-pandemic period. Some of the things that can be done are empowering the creative economy, good financial management, increasing skill competencies, developing technology and human resources, and expanding marketing outreach. This needs to be done</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in</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order</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to</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increase</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the</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selling</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value</w:t>
      </w:r>
      <w:r w:rsidRPr="007D45C5">
        <w:rPr>
          <w:rFonts w:ascii="Times New Roman" w:hAnsi="Times New Roman" w:cs="Times New Roman"/>
          <w:spacing w:val="-4"/>
          <w:sz w:val="24"/>
          <w:szCs w:val="24"/>
        </w:rPr>
        <w:t xml:space="preserve"> </w:t>
      </w:r>
      <w:r w:rsidRPr="007D45C5">
        <w:rPr>
          <w:rFonts w:ascii="Times New Roman" w:hAnsi="Times New Roman" w:cs="Times New Roman"/>
          <w:sz w:val="24"/>
          <w:szCs w:val="24"/>
        </w:rPr>
        <w:t>of</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MSMEs</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so</w:t>
      </w:r>
      <w:r w:rsidRPr="007D45C5">
        <w:rPr>
          <w:rFonts w:ascii="Times New Roman" w:hAnsi="Times New Roman" w:cs="Times New Roman"/>
          <w:spacing w:val="-7"/>
          <w:sz w:val="24"/>
          <w:szCs w:val="24"/>
        </w:rPr>
        <w:t xml:space="preserve"> </w:t>
      </w:r>
      <w:r w:rsidRPr="007D45C5">
        <w:rPr>
          <w:rFonts w:ascii="Times New Roman" w:hAnsi="Times New Roman" w:cs="Times New Roman"/>
          <w:sz w:val="24"/>
          <w:szCs w:val="24"/>
        </w:rPr>
        <w:t>they</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can</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compete</w:t>
      </w:r>
      <w:r w:rsidRPr="007D45C5">
        <w:rPr>
          <w:rFonts w:ascii="Times New Roman" w:hAnsi="Times New Roman" w:cs="Times New Roman"/>
          <w:spacing w:val="-6"/>
          <w:sz w:val="24"/>
          <w:szCs w:val="24"/>
        </w:rPr>
        <w:t xml:space="preserve"> </w:t>
      </w:r>
      <w:r w:rsidRPr="007D45C5">
        <w:rPr>
          <w:rFonts w:ascii="Times New Roman" w:hAnsi="Times New Roman" w:cs="Times New Roman"/>
          <w:sz w:val="24"/>
          <w:szCs w:val="24"/>
        </w:rPr>
        <w:t>with</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foreign</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products</w:t>
      </w:r>
      <w:r w:rsidRPr="007D45C5">
        <w:rPr>
          <w:rFonts w:ascii="Times New Roman" w:hAnsi="Times New Roman" w:cs="Times New Roman"/>
          <w:spacing w:val="-5"/>
          <w:sz w:val="24"/>
          <w:szCs w:val="24"/>
        </w:rPr>
        <w:t xml:space="preserve"> </w:t>
      </w:r>
      <w:r w:rsidRPr="007D45C5">
        <w:rPr>
          <w:rFonts w:ascii="Times New Roman" w:hAnsi="Times New Roman" w:cs="Times New Roman"/>
          <w:sz w:val="24"/>
          <w:szCs w:val="24"/>
        </w:rPr>
        <w:t>that have begun to flood Indonesia's industrial centers.</w:t>
      </w:r>
    </w:p>
    <w:p w14:paraId="49538D7B" w14:textId="77777777" w:rsidR="000C0354" w:rsidRPr="007D45C5" w:rsidRDefault="000C0354" w:rsidP="000C0354">
      <w:pPr>
        <w:pStyle w:val="ListParagraph"/>
        <w:spacing w:line="276" w:lineRule="auto"/>
        <w:ind w:left="426"/>
        <w:jc w:val="both"/>
        <w:rPr>
          <w:rFonts w:ascii="Times New Roman" w:hAnsi="Times New Roman" w:cs="Times New Roman"/>
          <w:b/>
          <w:bCs/>
          <w:sz w:val="24"/>
          <w:szCs w:val="24"/>
          <w:lang w:val="sv-SE"/>
        </w:rPr>
      </w:pPr>
      <w:r w:rsidRPr="007D45C5">
        <w:rPr>
          <w:rFonts w:ascii="Times New Roman" w:hAnsi="Times New Roman" w:cs="Times New Roman"/>
          <w:sz w:val="24"/>
          <w:szCs w:val="24"/>
        </w:rPr>
        <w:t>Micro, Small and Medium Enterprises Units can reduce unemployment, provide jobs, improve welfare, reduce poverty, and build national character. Therefore, an effort is needed to increase the growth of MSMEs in every region in Indonesia, including in Buleleng Regency, which is located in North Bali. The MSME data based on he business classification of Buleleng Regency in 2020 is as follows:</w:t>
      </w:r>
    </w:p>
    <w:p w14:paraId="25677310" w14:textId="77777777" w:rsidR="000C0354" w:rsidRPr="007D45C5" w:rsidRDefault="000C0354" w:rsidP="000C0354">
      <w:pPr>
        <w:ind w:left="786"/>
        <w:rPr>
          <w:rFonts w:ascii="Times New Roman" w:hAnsi="Times New Roman" w:cs="Times New Roman"/>
          <w:sz w:val="24"/>
          <w:szCs w:val="24"/>
        </w:rPr>
      </w:pPr>
    </w:p>
    <w:tbl>
      <w:tblPr>
        <w:tblpPr w:leftFromText="180" w:rightFromText="180" w:vertAnchor="text" w:horzAnchor="margin" w:tblpXSpec="center" w:tblpY="4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6"/>
        <w:gridCol w:w="2728"/>
      </w:tblGrid>
      <w:tr w:rsidR="000C0354" w:rsidRPr="007D45C5" w14:paraId="7B4CFC15" w14:textId="77777777" w:rsidTr="003E40CB">
        <w:trPr>
          <w:trHeight w:val="414"/>
        </w:trPr>
        <w:tc>
          <w:tcPr>
            <w:tcW w:w="3366" w:type="dxa"/>
            <w:tcBorders>
              <w:top w:val="single" w:sz="4" w:space="0" w:color="000000"/>
              <w:left w:val="single" w:sz="4" w:space="0" w:color="000000"/>
              <w:bottom w:val="single" w:sz="4" w:space="0" w:color="000000"/>
              <w:right w:val="single" w:sz="4" w:space="0" w:color="000000"/>
            </w:tcBorders>
            <w:hideMark/>
          </w:tcPr>
          <w:p w14:paraId="0CB5FC51" w14:textId="77777777" w:rsidR="000C0354" w:rsidRPr="007D45C5" w:rsidRDefault="000C0354" w:rsidP="003E40CB">
            <w:pPr>
              <w:pStyle w:val="TableParagraph"/>
              <w:ind w:left="2" w:right="5"/>
              <w:rPr>
                <w:b/>
                <w:sz w:val="24"/>
                <w:szCs w:val="24"/>
              </w:rPr>
            </w:pPr>
            <w:r w:rsidRPr="007D45C5">
              <w:rPr>
                <w:b/>
                <w:spacing w:val="-2"/>
                <w:sz w:val="24"/>
                <w:szCs w:val="24"/>
              </w:rPr>
              <w:t>Clasification</w:t>
            </w:r>
          </w:p>
        </w:tc>
        <w:tc>
          <w:tcPr>
            <w:tcW w:w="2728" w:type="dxa"/>
            <w:tcBorders>
              <w:top w:val="single" w:sz="4" w:space="0" w:color="000000"/>
              <w:left w:val="single" w:sz="4" w:space="0" w:color="000000"/>
              <w:bottom w:val="single" w:sz="4" w:space="0" w:color="000000"/>
              <w:right w:val="single" w:sz="4" w:space="0" w:color="000000"/>
            </w:tcBorders>
            <w:hideMark/>
          </w:tcPr>
          <w:p w14:paraId="3C9D5830" w14:textId="77777777" w:rsidR="000C0354" w:rsidRPr="007D45C5" w:rsidRDefault="000C0354" w:rsidP="003E40CB">
            <w:pPr>
              <w:pStyle w:val="TableParagraph"/>
              <w:ind w:right="2"/>
              <w:rPr>
                <w:b/>
                <w:sz w:val="24"/>
                <w:szCs w:val="24"/>
              </w:rPr>
            </w:pPr>
            <w:r w:rsidRPr="007D45C5">
              <w:rPr>
                <w:b/>
                <w:spacing w:val="-5"/>
                <w:sz w:val="24"/>
                <w:szCs w:val="24"/>
              </w:rPr>
              <w:t>Qty</w:t>
            </w:r>
          </w:p>
        </w:tc>
      </w:tr>
      <w:tr w:rsidR="000C0354" w:rsidRPr="007D45C5" w14:paraId="342A7044" w14:textId="77777777" w:rsidTr="003E40CB">
        <w:trPr>
          <w:trHeight w:val="414"/>
        </w:trPr>
        <w:tc>
          <w:tcPr>
            <w:tcW w:w="3366" w:type="dxa"/>
            <w:tcBorders>
              <w:top w:val="single" w:sz="4" w:space="0" w:color="000000"/>
              <w:left w:val="single" w:sz="4" w:space="0" w:color="000000"/>
              <w:bottom w:val="single" w:sz="4" w:space="0" w:color="000000"/>
              <w:right w:val="single" w:sz="4" w:space="0" w:color="000000"/>
            </w:tcBorders>
            <w:hideMark/>
          </w:tcPr>
          <w:p w14:paraId="536F98E1" w14:textId="77777777" w:rsidR="000C0354" w:rsidRPr="007D45C5" w:rsidRDefault="000C0354" w:rsidP="003E40CB">
            <w:pPr>
              <w:pStyle w:val="TableParagraph"/>
              <w:ind w:right="5"/>
              <w:rPr>
                <w:sz w:val="24"/>
                <w:szCs w:val="24"/>
              </w:rPr>
            </w:pPr>
            <w:r w:rsidRPr="007D45C5">
              <w:rPr>
                <w:spacing w:val="-2"/>
                <w:sz w:val="24"/>
                <w:szCs w:val="24"/>
              </w:rPr>
              <w:t>Micro</w:t>
            </w:r>
          </w:p>
        </w:tc>
        <w:tc>
          <w:tcPr>
            <w:tcW w:w="2728" w:type="dxa"/>
            <w:tcBorders>
              <w:top w:val="single" w:sz="4" w:space="0" w:color="000000"/>
              <w:left w:val="single" w:sz="4" w:space="0" w:color="000000"/>
              <w:bottom w:val="single" w:sz="4" w:space="0" w:color="000000"/>
              <w:right w:val="single" w:sz="4" w:space="0" w:color="000000"/>
            </w:tcBorders>
            <w:hideMark/>
          </w:tcPr>
          <w:p w14:paraId="7B48D543" w14:textId="77777777" w:rsidR="000C0354" w:rsidRPr="007D45C5" w:rsidRDefault="000C0354" w:rsidP="003E40CB">
            <w:pPr>
              <w:pStyle w:val="TableParagraph"/>
              <w:ind w:left="1" w:right="2"/>
              <w:rPr>
                <w:sz w:val="24"/>
                <w:szCs w:val="24"/>
              </w:rPr>
            </w:pPr>
            <w:r w:rsidRPr="007D45C5">
              <w:rPr>
                <w:spacing w:val="-2"/>
                <w:sz w:val="24"/>
                <w:szCs w:val="24"/>
              </w:rPr>
              <w:t>5.114</w:t>
            </w:r>
          </w:p>
        </w:tc>
      </w:tr>
      <w:tr w:rsidR="000C0354" w:rsidRPr="007D45C5" w14:paraId="52EB7DDF" w14:textId="77777777" w:rsidTr="003E40CB">
        <w:trPr>
          <w:trHeight w:val="414"/>
        </w:trPr>
        <w:tc>
          <w:tcPr>
            <w:tcW w:w="3366" w:type="dxa"/>
            <w:tcBorders>
              <w:top w:val="single" w:sz="4" w:space="0" w:color="000000"/>
              <w:left w:val="single" w:sz="4" w:space="0" w:color="000000"/>
              <w:bottom w:val="single" w:sz="4" w:space="0" w:color="000000"/>
              <w:right w:val="single" w:sz="4" w:space="0" w:color="000000"/>
            </w:tcBorders>
            <w:hideMark/>
          </w:tcPr>
          <w:p w14:paraId="5B219D2B" w14:textId="77777777" w:rsidR="000C0354" w:rsidRPr="007D45C5" w:rsidRDefault="000C0354" w:rsidP="003E40CB">
            <w:pPr>
              <w:pStyle w:val="TableParagraph"/>
              <w:ind w:right="5"/>
              <w:rPr>
                <w:sz w:val="24"/>
                <w:szCs w:val="24"/>
              </w:rPr>
            </w:pPr>
            <w:r w:rsidRPr="007D45C5">
              <w:rPr>
                <w:spacing w:val="-4"/>
                <w:sz w:val="24"/>
                <w:szCs w:val="24"/>
              </w:rPr>
              <w:t>Small</w:t>
            </w:r>
          </w:p>
        </w:tc>
        <w:tc>
          <w:tcPr>
            <w:tcW w:w="2728" w:type="dxa"/>
            <w:tcBorders>
              <w:top w:val="single" w:sz="4" w:space="0" w:color="000000"/>
              <w:left w:val="single" w:sz="4" w:space="0" w:color="000000"/>
              <w:bottom w:val="single" w:sz="4" w:space="0" w:color="000000"/>
              <w:right w:val="single" w:sz="4" w:space="0" w:color="000000"/>
            </w:tcBorders>
            <w:hideMark/>
          </w:tcPr>
          <w:p w14:paraId="33976ADD" w14:textId="77777777" w:rsidR="000C0354" w:rsidRPr="007D45C5" w:rsidRDefault="000C0354" w:rsidP="003E40CB">
            <w:pPr>
              <w:pStyle w:val="TableParagraph"/>
              <w:ind w:left="1" w:right="2"/>
              <w:rPr>
                <w:sz w:val="24"/>
                <w:szCs w:val="24"/>
              </w:rPr>
            </w:pPr>
            <w:r w:rsidRPr="007D45C5">
              <w:rPr>
                <w:spacing w:val="-2"/>
                <w:sz w:val="24"/>
                <w:szCs w:val="24"/>
              </w:rPr>
              <w:t>3.481</w:t>
            </w:r>
          </w:p>
        </w:tc>
      </w:tr>
      <w:tr w:rsidR="000C0354" w:rsidRPr="007D45C5" w14:paraId="3977485D" w14:textId="77777777" w:rsidTr="003E40CB">
        <w:trPr>
          <w:trHeight w:val="414"/>
        </w:trPr>
        <w:tc>
          <w:tcPr>
            <w:tcW w:w="3366" w:type="dxa"/>
            <w:tcBorders>
              <w:top w:val="single" w:sz="4" w:space="0" w:color="000000"/>
              <w:left w:val="single" w:sz="4" w:space="0" w:color="000000"/>
              <w:bottom w:val="single" w:sz="4" w:space="0" w:color="000000"/>
              <w:right w:val="single" w:sz="4" w:space="0" w:color="000000"/>
            </w:tcBorders>
            <w:hideMark/>
          </w:tcPr>
          <w:p w14:paraId="2F48A8D5" w14:textId="77777777" w:rsidR="000C0354" w:rsidRPr="007D45C5" w:rsidRDefault="000C0354" w:rsidP="003E40CB">
            <w:pPr>
              <w:pStyle w:val="TableParagraph"/>
              <w:ind w:left="1" w:right="5"/>
              <w:rPr>
                <w:sz w:val="24"/>
                <w:szCs w:val="24"/>
              </w:rPr>
            </w:pPr>
            <w:r w:rsidRPr="007D45C5">
              <w:rPr>
                <w:spacing w:val="-2"/>
                <w:sz w:val="24"/>
                <w:szCs w:val="24"/>
              </w:rPr>
              <w:t>Secondary</w:t>
            </w:r>
          </w:p>
        </w:tc>
        <w:tc>
          <w:tcPr>
            <w:tcW w:w="2728" w:type="dxa"/>
            <w:tcBorders>
              <w:top w:val="single" w:sz="4" w:space="0" w:color="000000"/>
              <w:left w:val="single" w:sz="4" w:space="0" w:color="000000"/>
              <w:bottom w:val="single" w:sz="4" w:space="0" w:color="000000"/>
              <w:right w:val="single" w:sz="4" w:space="0" w:color="000000"/>
            </w:tcBorders>
            <w:hideMark/>
          </w:tcPr>
          <w:p w14:paraId="1181BE89" w14:textId="77777777" w:rsidR="000C0354" w:rsidRPr="007D45C5" w:rsidRDefault="000C0354" w:rsidP="003E40CB">
            <w:pPr>
              <w:pStyle w:val="TableParagraph"/>
              <w:ind w:left="1" w:right="2"/>
              <w:rPr>
                <w:sz w:val="24"/>
                <w:szCs w:val="24"/>
              </w:rPr>
            </w:pPr>
            <w:r w:rsidRPr="007D45C5">
              <w:rPr>
                <w:spacing w:val="-5"/>
                <w:sz w:val="24"/>
                <w:szCs w:val="24"/>
              </w:rPr>
              <w:t>192</w:t>
            </w:r>
          </w:p>
        </w:tc>
      </w:tr>
      <w:tr w:rsidR="000C0354" w:rsidRPr="007D45C5" w14:paraId="14B97D19" w14:textId="77777777" w:rsidTr="003E40CB">
        <w:trPr>
          <w:trHeight w:val="413"/>
        </w:trPr>
        <w:tc>
          <w:tcPr>
            <w:tcW w:w="3366" w:type="dxa"/>
            <w:tcBorders>
              <w:top w:val="single" w:sz="4" w:space="0" w:color="000000"/>
              <w:left w:val="single" w:sz="4" w:space="0" w:color="000000"/>
              <w:bottom w:val="single" w:sz="4" w:space="0" w:color="000000"/>
              <w:right w:val="single" w:sz="4" w:space="0" w:color="000000"/>
            </w:tcBorders>
          </w:tcPr>
          <w:p w14:paraId="301FF346" w14:textId="77777777" w:rsidR="000C0354" w:rsidRPr="007D45C5" w:rsidRDefault="000C0354" w:rsidP="003E40CB">
            <w:pPr>
              <w:pStyle w:val="TableParagraph"/>
              <w:ind w:right="0"/>
              <w:jc w:val="left"/>
              <w:rPr>
                <w:sz w:val="24"/>
                <w:szCs w:val="24"/>
              </w:rPr>
            </w:pPr>
          </w:p>
        </w:tc>
        <w:tc>
          <w:tcPr>
            <w:tcW w:w="2728" w:type="dxa"/>
            <w:tcBorders>
              <w:top w:val="single" w:sz="4" w:space="0" w:color="000000"/>
              <w:left w:val="single" w:sz="4" w:space="0" w:color="000000"/>
              <w:bottom w:val="single" w:sz="4" w:space="0" w:color="000000"/>
              <w:right w:val="single" w:sz="4" w:space="0" w:color="000000"/>
            </w:tcBorders>
            <w:hideMark/>
          </w:tcPr>
          <w:p w14:paraId="54C495F3" w14:textId="77777777" w:rsidR="000C0354" w:rsidRPr="007D45C5" w:rsidRDefault="000C0354" w:rsidP="003E40CB">
            <w:pPr>
              <w:pStyle w:val="TableParagraph"/>
              <w:ind w:left="1" w:right="2"/>
              <w:rPr>
                <w:sz w:val="24"/>
                <w:szCs w:val="24"/>
              </w:rPr>
            </w:pPr>
            <w:r w:rsidRPr="007D45C5">
              <w:rPr>
                <w:spacing w:val="-2"/>
                <w:sz w:val="24"/>
                <w:szCs w:val="24"/>
              </w:rPr>
              <w:t>8.787</w:t>
            </w:r>
          </w:p>
        </w:tc>
      </w:tr>
    </w:tbl>
    <w:p w14:paraId="2B00D830" w14:textId="77777777" w:rsidR="000C0354" w:rsidRPr="007D45C5" w:rsidRDefault="000C0354" w:rsidP="000C0354">
      <w:pPr>
        <w:pStyle w:val="BodyText"/>
        <w:spacing w:before="76"/>
        <w:ind w:left="0" w:right="155" w:firstLine="0"/>
        <w:jc w:val="center"/>
      </w:pPr>
      <w:r w:rsidRPr="007D45C5">
        <w:t>Table</w:t>
      </w:r>
      <w:r w:rsidRPr="007D45C5">
        <w:rPr>
          <w:spacing w:val="-2"/>
        </w:rPr>
        <w:t xml:space="preserve"> </w:t>
      </w:r>
      <w:r w:rsidRPr="007D45C5">
        <w:t>1.</w:t>
      </w:r>
      <w:r w:rsidRPr="007D45C5">
        <w:rPr>
          <w:spacing w:val="-1"/>
        </w:rPr>
        <w:t xml:space="preserve"> </w:t>
      </w:r>
      <w:r w:rsidRPr="007D45C5">
        <w:t>2020</w:t>
      </w:r>
      <w:r w:rsidRPr="007D45C5">
        <w:rPr>
          <w:spacing w:val="-1"/>
        </w:rPr>
        <w:t xml:space="preserve"> </w:t>
      </w:r>
      <w:r w:rsidRPr="007D45C5">
        <w:t>Buleleng</w:t>
      </w:r>
      <w:r w:rsidRPr="007D45C5">
        <w:rPr>
          <w:spacing w:val="-1"/>
        </w:rPr>
        <w:t xml:space="preserve"> </w:t>
      </w:r>
      <w:r w:rsidRPr="007D45C5">
        <w:t xml:space="preserve">MSME </w:t>
      </w:r>
      <w:r w:rsidRPr="007D45C5">
        <w:rPr>
          <w:spacing w:val="-4"/>
        </w:rPr>
        <w:t>data</w:t>
      </w:r>
    </w:p>
    <w:p w14:paraId="5A727470" w14:textId="77777777" w:rsidR="000C0354" w:rsidRPr="007D45C5" w:rsidRDefault="000C0354" w:rsidP="000C0354">
      <w:pPr>
        <w:rPr>
          <w:rFonts w:ascii="Times New Roman" w:eastAsia="Times New Roman" w:hAnsi="Times New Roman" w:cs="Times New Roman"/>
          <w:sz w:val="24"/>
          <w:szCs w:val="24"/>
        </w:rPr>
      </w:pPr>
    </w:p>
    <w:p w14:paraId="73E9E612" w14:textId="77777777" w:rsidR="000C0354" w:rsidRPr="007D45C5" w:rsidRDefault="000C0354" w:rsidP="000C0354">
      <w:pPr>
        <w:rPr>
          <w:rFonts w:ascii="Times New Roman" w:hAnsi="Times New Roman" w:cs="Times New Roman"/>
          <w:sz w:val="24"/>
          <w:szCs w:val="24"/>
        </w:rPr>
      </w:pPr>
    </w:p>
    <w:p w14:paraId="6F2C2444" w14:textId="77777777" w:rsidR="000C0354" w:rsidRPr="007D45C5" w:rsidRDefault="000C0354" w:rsidP="000C0354">
      <w:pPr>
        <w:rPr>
          <w:rFonts w:ascii="Times New Roman" w:hAnsi="Times New Roman" w:cs="Times New Roman"/>
          <w:sz w:val="24"/>
          <w:szCs w:val="24"/>
        </w:rPr>
      </w:pPr>
    </w:p>
    <w:p w14:paraId="0B783BEB" w14:textId="77777777" w:rsidR="000C0354" w:rsidRPr="007D45C5" w:rsidRDefault="000C0354" w:rsidP="000C0354">
      <w:pPr>
        <w:rPr>
          <w:rFonts w:ascii="Times New Roman" w:hAnsi="Times New Roman" w:cs="Times New Roman"/>
          <w:sz w:val="24"/>
          <w:szCs w:val="24"/>
        </w:rPr>
      </w:pPr>
    </w:p>
    <w:p w14:paraId="1E9F598D" w14:textId="77777777" w:rsidR="000C0354" w:rsidRPr="007D45C5" w:rsidRDefault="000C0354" w:rsidP="000C0354">
      <w:pPr>
        <w:spacing w:before="1" w:line="360" w:lineRule="auto"/>
        <w:ind w:right="165"/>
        <w:jc w:val="both"/>
        <w:rPr>
          <w:rFonts w:ascii="Times New Roman" w:hAnsi="Times New Roman" w:cs="Times New Roman"/>
          <w:sz w:val="24"/>
          <w:szCs w:val="24"/>
        </w:rPr>
      </w:pPr>
    </w:p>
    <w:p w14:paraId="623B2C05" w14:textId="77777777" w:rsidR="000C0354" w:rsidRPr="007D45C5" w:rsidRDefault="000C0354" w:rsidP="000C0354">
      <w:pPr>
        <w:spacing w:before="1" w:line="360" w:lineRule="auto"/>
        <w:ind w:left="720" w:right="165"/>
        <w:jc w:val="both"/>
        <w:rPr>
          <w:rFonts w:ascii="Times New Roman" w:eastAsia="Times New Roman" w:hAnsi="Times New Roman" w:cs="Times New Roman"/>
          <w:i/>
          <w:sz w:val="24"/>
          <w:szCs w:val="24"/>
          <w:lang w:eastAsia="en-US"/>
        </w:rPr>
      </w:pPr>
      <w:r w:rsidRPr="007D45C5">
        <w:rPr>
          <w:rFonts w:ascii="Times New Roman" w:hAnsi="Times New Roman" w:cs="Times New Roman"/>
          <w:i/>
          <w:sz w:val="24"/>
          <w:szCs w:val="24"/>
        </w:rPr>
        <w:t>Source: Office of Trade, Industry and Cooperatives, Small and Medium Enterprises of Buleleng Regency (2021)</w:t>
      </w:r>
    </w:p>
    <w:p w14:paraId="780F391E" w14:textId="77777777" w:rsidR="000C0354" w:rsidRPr="007D45C5" w:rsidRDefault="000C0354" w:rsidP="000C0354">
      <w:pPr>
        <w:pStyle w:val="BodyText"/>
        <w:ind w:left="786" w:right="138" w:firstLine="0"/>
      </w:pPr>
      <w:r w:rsidRPr="007D45C5">
        <w:t>The</w:t>
      </w:r>
      <w:r w:rsidRPr="007D45C5">
        <w:rPr>
          <w:spacing w:val="-10"/>
        </w:rPr>
        <w:t xml:space="preserve"> </w:t>
      </w:r>
      <w:r w:rsidRPr="007D45C5">
        <w:t>data</w:t>
      </w:r>
      <w:r w:rsidRPr="007D45C5">
        <w:rPr>
          <w:spacing w:val="-7"/>
        </w:rPr>
        <w:t xml:space="preserve"> </w:t>
      </w:r>
      <w:r w:rsidRPr="007D45C5">
        <w:t>above</w:t>
      </w:r>
      <w:r w:rsidRPr="007D45C5">
        <w:rPr>
          <w:spacing w:val="-10"/>
        </w:rPr>
        <w:t xml:space="preserve"> </w:t>
      </w:r>
      <w:r w:rsidRPr="007D45C5">
        <w:t>shows</w:t>
      </w:r>
      <w:r w:rsidRPr="007D45C5">
        <w:rPr>
          <w:spacing w:val="-8"/>
        </w:rPr>
        <w:t xml:space="preserve"> </w:t>
      </w:r>
      <w:r w:rsidRPr="007D45C5">
        <w:t>that</w:t>
      </w:r>
      <w:r w:rsidRPr="007D45C5">
        <w:rPr>
          <w:spacing w:val="-10"/>
        </w:rPr>
        <w:t xml:space="preserve"> </w:t>
      </w:r>
      <w:r w:rsidRPr="007D45C5">
        <w:t>micro</w:t>
      </w:r>
      <w:r w:rsidRPr="007D45C5">
        <w:rPr>
          <w:spacing w:val="-9"/>
        </w:rPr>
        <w:t xml:space="preserve"> </w:t>
      </w:r>
      <w:r w:rsidRPr="007D45C5">
        <w:t>businesses</w:t>
      </w:r>
      <w:r w:rsidRPr="007D45C5">
        <w:rPr>
          <w:spacing w:val="-8"/>
        </w:rPr>
        <w:t xml:space="preserve"> </w:t>
      </w:r>
      <w:r w:rsidRPr="007D45C5">
        <w:t>have</w:t>
      </w:r>
      <w:r w:rsidRPr="007D45C5">
        <w:rPr>
          <w:spacing w:val="-10"/>
        </w:rPr>
        <w:t xml:space="preserve"> </w:t>
      </w:r>
      <w:r w:rsidRPr="007D45C5">
        <w:t>the</w:t>
      </w:r>
      <w:r w:rsidRPr="007D45C5">
        <w:rPr>
          <w:spacing w:val="-9"/>
        </w:rPr>
        <w:t xml:space="preserve"> </w:t>
      </w:r>
      <w:r w:rsidRPr="007D45C5">
        <w:t>largest</w:t>
      </w:r>
      <w:r w:rsidRPr="007D45C5">
        <w:rPr>
          <w:spacing w:val="-8"/>
        </w:rPr>
        <w:t xml:space="preserve"> </w:t>
      </w:r>
      <w:r w:rsidRPr="007D45C5">
        <w:t>number</w:t>
      </w:r>
      <w:r w:rsidRPr="007D45C5">
        <w:rPr>
          <w:spacing w:val="-9"/>
        </w:rPr>
        <w:t xml:space="preserve"> </w:t>
      </w:r>
      <w:r w:rsidRPr="007D45C5">
        <w:t>among</w:t>
      </w:r>
      <w:r w:rsidRPr="007D45C5">
        <w:rPr>
          <w:spacing w:val="-8"/>
        </w:rPr>
        <w:t xml:space="preserve"> </w:t>
      </w:r>
      <w:r w:rsidRPr="007D45C5">
        <w:t>other</w:t>
      </w:r>
      <w:r w:rsidRPr="007D45C5">
        <w:rPr>
          <w:spacing w:val="-9"/>
        </w:rPr>
        <w:t xml:space="preserve"> </w:t>
      </w:r>
      <w:r w:rsidRPr="007D45C5">
        <w:t>businesses. Every year, there is a significant increase in the number of MSMEs. So this encourages SMEs to be able to continue to innovate in their business. MSMEs are divided into three types, namely micro enterprises, small enterprises and medium enterprises. The majority of micro businesses are owned by</w:t>
      </w:r>
      <w:r w:rsidRPr="007D45C5">
        <w:rPr>
          <w:spacing w:val="-8"/>
        </w:rPr>
        <w:t xml:space="preserve"> </w:t>
      </w:r>
      <w:r w:rsidRPr="007D45C5">
        <w:t>corporations</w:t>
      </w:r>
      <w:r w:rsidRPr="007D45C5">
        <w:rPr>
          <w:spacing w:val="-8"/>
        </w:rPr>
        <w:t xml:space="preserve"> </w:t>
      </w:r>
      <w:r w:rsidRPr="007D45C5">
        <w:t>or</w:t>
      </w:r>
      <w:r w:rsidRPr="007D45C5">
        <w:rPr>
          <w:spacing w:val="-8"/>
        </w:rPr>
        <w:t xml:space="preserve"> </w:t>
      </w:r>
      <w:r w:rsidRPr="007D45C5">
        <w:t>individual</w:t>
      </w:r>
      <w:r w:rsidRPr="007D45C5">
        <w:rPr>
          <w:spacing w:val="-10"/>
        </w:rPr>
        <w:t xml:space="preserve"> </w:t>
      </w:r>
      <w:r w:rsidRPr="007D45C5">
        <w:t>business</w:t>
      </w:r>
      <w:r w:rsidRPr="007D45C5">
        <w:rPr>
          <w:spacing w:val="-8"/>
        </w:rPr>
        <w:t xml:space="preserve"> </w:t>
      </w:r>
      <w:r w:rsidRPr="007D45C5">
        <w:t>entities</w:t>
      </w:r>
      <w:r w:rsidRPr="007D45C5">
        <w:rPr>
          <w:spacing w:val="-8"/>
        </w:rPr>
        <w:t xml:space="preserve"> </w:t>
      </w:r>
      <w:r w:rsidRPr="007D45C5">
        <w:t>that</w:t>
      </w:r>
      <w:r w:rsidRPr="007D45C5">
        <w:rPr>
          <w:spacing w:val="-10"/>
        </w:rPr>
        <w:t xml:space="preserve"> </w:t>
      </w:r>
      <w:r w:rsidRPr="007D45C5">
        <w:t>meet</w:t>
      </w:r>
      <w:r w:rsidRPr="007D45C5">
        <w:rPr>
          <w:spacing w:val="-10"/>
        </w:rPr>
        <w:t xml:space="preserve"> </w:t>
      </w:r>
      <w:r w:rsidRPr="007D45C5">
        <w:t>the</w:t>
      </w:r>
      <w:r w:rsidRPr="007D45C5">
        <w:rPr>
          <w:spacing w:val="-9"/>
        </w:rPr>
        <w:t xml:space="preserve"> </w:t>
      </w:r>
      <w:r w:rsidRPr="007D45C5">
        <w:t>criteria</w:t>
      </w:r>
      <w:r w:rsidRPr="007D45C5">
        <w:rPr>
          <w:spacing w:val="-10"/>
        </w:rPr>
        <w:t xml:space="preserve"> </w:t>
      </w:r>
      <w:r w:rsidRPr="007D45C5">
        <w:t>for</w:t>
      </w:r>
      <w:r w:rsidRPr="007D45C5">
        <w:rPr>
          <w:spacing w:val="-8"/>
        </w:rPr>
        <w:t xml:space="preserve"> </w:t>
      </w:r>
      <w:r w:rsidRPr="007D45C5">
        <w:t>micro</w:t>
      </w:r>
      <w:r w:rsidRPr="007D45C5">
        <w:rPr>
          <w:spacing w:val="-8"/>
        </w:rPr>
        <w:t xml:space="preserve"> </w:t>
      </w:r>
      <w:r w:rsidRPr="007D45C5">
        <w:t>businesses.</w:t>
      </w:r>
      <w:r w:rsidRPr="007D45C5">
        <w:rPr>
          <w:spacing w:val="-8"/>
        </w:rPr>
        <w:t xml:space="preserve"> </w:t>
      </w:r>
      <w:r w:rsidRPr="007D45C5">
        <w:t>Most</w:t>
      </w:r>
      <w:r w:rsidRPr="007D45C5">
        <w:rPr>
          <w:spacing w:val="-9"/>
        </w:rPr>
        <w:t xml:space="preserve"> </w:t>
      </w:r>
      <w:r w:rsidRPr="007D45C5">
        <w:t>micro businesses</w:t>
      </w:r>
      <w:r w:rsidRPr="007D45C5">
        <w:rPr>
          <w:spacing w:val="-6"/>
        </w:rPr>
        <w:t xml:space="preserve"> </w:t>
      </w:r>
      <w:r w:rsidRPr="007D45C5">
        <w:t>have</w:t>
      </w:r>
      <w:r w:rsidRPr="007D45C5">
        <w:rPr>
          <w:spacing w:val="-8"/>
        </w:rPr>
        <w:t xml:space="preserve"> </w:t>
      </w:r>
      <w:r w:rsidRPr="007D45C5">
        <w:t>an</w:t>
      </w:r>
      <w:r w:rsidRPr="007D45C5">
        <w:rPr>
          <w:spacing w:val="-5"/>
        </w:rPr>
        <w:t xml:space="preserve"> </w:t>
      </w:r>
      <w:r w:rsidRPr="007D45C5">
        <w:t>annual</w:t>
      </w:r>
      <w:r w:rsidRPr="007D45C5">
        <w:rPr>
          <w:spacing w:val="-8"/>
        </w:rPr>
        <w:t xml:space="preserve"> </w:t>
      </w:r>
      <w:r w:rsidRPr="007D45C5">
        <w:t>turnover</w:t>
      </w:r>
      <w:r w:rsidRPr="007D45C5">
        <w:rPr>
          <w:spacing w:val="-7"/>
        </w:rPr>
        <w:t xml:space="preserve"> </w:t>
      </w:r>
      <w:r w:rsidRPr="007D45C5">
        <w:t>of</w:t>
      </w:r>
      <w:r w:rsidRPr="007D45C5">
        <w:rPr>
          <w:spacing w:val="-6"/>
        </w:rPr>
        <w:t xml:space="preserve"> </w:t>
      </w:r>
      <w:r w:rsidRPr="007D45C5">
        <w:t>300</w:t>
      </w:r>
      <w:r w:rsidRPr="007D45C5">
        <w:rPr>
          <w:spacing w:val="-7"/>
        </w:rPr>
        <w:t xml:space="preserve"> </w:t>
      </w:r>
      <w:r w:rsidRPr="007D45C5">
        <w:t>million</w:t>
      </w:r>
      <w:r w:rsidRPr="007D45C5">
        <w:rPr>
          <w:spacing w:val="-5"/>
        </w:rPr>
        <w:t xml:space="preserve"> </w:t>
      </w:r>
      <w:r w:rsidRPr="007D45C5">
        <w:t>and</w:t>
      </w:r>
      <w:r w:rsidRPr="007D45C5">
        <w:rPr>
          <w:spacing w:val="-5"/>
        </w:rPr>
        <w:t xml:space="preserve"> </w:t>
      </w:r>
      <w:r w:rsidRPr="007D45C5">
        <w:t>maximum</w:t>
      </w:r>
      <w:r w:rsidRPr="007D45C5">
        <w:rPr>
          <w:spacing w:val="-7"/>
        </w:rPr>
        <w:t xml:space="preserve"> </w:t>
      </w:r>
      <w:r w:rsidRPr="007D45C5">
        <w:t>total</w:t>
      </w:r>
      <w:r w:rsidRPr="007D45C5">
        <w:rPr>
          <w:spacing w:val="-6"/>
        </w:rPr>
        <w:t xml:space="preserve"> </w:t>
      </w:r>
      <w:r w:rsidRPr="007D45C5">
        <w:t>assets</w:t>
      </w:r>
      <w:r w:rsidRPr="007D45C5">
        <w:rPr>
          <w:spacing w:val="-6"/>
        </w:rPr>
        <w:t xml:space="preserve"> </w:t>
      </w:r>
      <w:r w:rsidRPr="007D45C5">
        <w:t>of</w:t>
      </w:r>
      <w:r w:rsidRPr="007D45C5">
        <w:rPr>
          <w:spacing w:val="-6"/>
        </w:rPr>
        <w:t xml:space="preserve"> </w:t>
      </w:r>
      <w:r w:rsidRPr="007D45C5">
        <w:t>50</w:t>
      </w:r>
      <w:r w:rsidRPr="007D45C5">
        <w:rPr>
          <w:spacing w:val="-3"/>
        </w:rPr>
        <w:t xml:space="preserve"> </w:t>
      </w:r>
      <w:r w:rsidRPr="007D45C5">
        <w:t>million</w:t>
      </w:r>
      <w:r w:rsidRPr="007D45C5">
        <w:rPr>
          <w:spacing w:val="-7"/>
        </w:rPr>
        <w:t xml:space="preserve"> </w:t>
      </w:r>
      <w:r w:rsidRPr="007D45C5">
        <w:t>excluding land and buildings. Small business is a business that stands alone and is carried out by individuals who</w:t>
      </w:r>
      <w:r w:rsidRPr="007D45C5">
        <w:rPr>
          <w:spacing w:val="-11"/>
        </w:rPr>
        <w:t xml:space="preserve"> </w:t>
      </w:r>
      <w:r w:rsidRPr="007D45C5">
        <w:t>are</w:t>
      </w:r>
      <w:r w:rsidRPr="007D45C5">
        <w:rPr>
          <w:spacing w:val="-12"/>
        </w:rPr>
        <w:t xml:space="preserve"> </w:t>
      </w:r>
      <w:r w:rsidRPr="007D45C5">
        <w:t>not</w:t>
      </w:r>
      <w:r w:rsidRPr="007D45C5">
        <w:rPr>
          <w:spacing w:val="-12"/>
        </w:rPr>
        <w:t xml:space="preserve"> </w:t>
      </w:r>
      <w:r w:rsidRPr="007D45C5">
        <w:t>subsidiaries</w:t>
      </w:r>
      <w:r w:rsidRPr="007D45C5">
        <w:rPr>
          <w:spacing w:val="-11"/>
        </w:rPr>
        <w:t xml:space="preserve"> </w:t>
      </w:r>
      <w:r w:rsidRPr="007D45C5">
        <w:t>or</w:t>
      </w:r>
      <w:r w:rsidRPr="007D45C5">
        <w:rPr>
          <w:spacing w:val="-11"/>
        </w:rPr>
        <w:t xml:space="preserve"> </w:t>
      </w:r>
      <w:r w:rsidRPr="007D45C5">
        <w:t>branches</w:t>
      </w:r>
      <w:r w:rsidRPr="007D45C5">
        <w:rPr>
          <w:spacing w:val="-11"/>
        </w:rPr>
        <w:t xml:space="preserve"> </w:t>
      </w:r>
      <w:r w:rsidRPr="007D45C5">
        <w:t>of</w:t>
      </w:r>
      <w:r w:rsidRPr="007D45C5">
        <w:rPr>
          <w:spacing w:val="-11"/>
        </w:rPr>
        <w:t xml:space="preserve"> </w:t>
      </w:r>
      <w:r w:rsidRPr="007D45C5">
        <w:t>other</w:t>
      </w:r>
      <w:r w:rsidRPr="007D45C5">
        <w:rPr>
          <w:spacing w:val="-12"/>
        </w:rPr>
        <w:t xml:space="preserve"> </w:t>
      </w:r>
      <w:r w:rsidRPr="007D45C5">
        <w:t>companies.</w:t>
      </w:r>
      <w:r w:rsidRPr="007D45C5">
        <w:rPr>
          <w:spacing w:val="-11"/>
        </w:rPr>
        <w:t xml:space="preserve"> </w:t>
      </w:r>
      <w:r w:rsidRPr="007D45C5">
        <w:t>MSMEs</w:t>
      </w:r>
      <w:r w:rsidRPr="007D45C5">
        <w:rPr>
          <w:spacing w:val="-11"/>
        </w:rPr>
        <w:t xml:space="preserve"> </w:t>
      </w:r>
      <w:r w:rsidRPr="007D45C5">
        <w:t>in</w:t>
      </w:r>
      <w:r w:rsidRPr="007D45C5">
        <w:rPr>
          <w:spacing w:val="-12"/>
        </w:rPr>
        <w:t xml:space="preserve"> </w:t>
      </w:r>
      <w:r w:rsidRPr="007D45C5">
        <w:t>the</w:t>
      </w:r>
      <w:r w:rsidRPr="007D45C5">
        <w:rPr>
          <w:spacing w:val="-12"/>
        </w:rPr>
        <w:t xml:space="preserve"> </w:t>
      </w:r>
      <w:r w:rsidRPr="007D45C5">
        <w:t>small</w:t>
      </w:r>
      <w:r w:rsidRPr="007D45C5">
        <w:rPr>
          <w:spacing w:val="-12"/>
        </w:rPr>
        <w:t xml:space="preserve"> </w:t>
      </w:r>
      <w:r w:rsidRPr="007D45C5">
        <w:t>business</w:t>
      </w:r>
      <w:r w:rsidRPr="007D45C5">
        <w:rPr>
          <w:spacing w:val="-11"/>
        </w:rPr>
        <w:t xml:space="preserve"> </w:t>
      </w:r>
      <w:r w:rsidRPr="007D45C5">
        <w:t>category</w:t>
      </w:r>
      <w:r w:rsidRPr="007D45C5">
        <w:rPr>
          <w:spacing w:val="-11"/>
        </w:rPr>
        <w:t xml:space="preserve"> </w:t>
      </w:r>
      <w:r w:rsidRPr="007D45C5">
        <w:t>have a net worth of between 50 million and 500 million with an annual turnover of between 300 million and</w:t>
      </w:r>
      <w:r w:rsidRPr="007D45C5">
        <w:rPr>
          <w:spacing w:val="-3"/>
        </w:rPr>
        <w:t xml:space="preserve"> </w:t>
      </w:r>
      <w:r w:rsidRPr="007D45C5">
        <w:t>2.5</w:t>
      </w:r>
      <w:r w:rsidRPr="007D45C5">
        <w:rPr>
          <w:spacing w:val="-4"/>
        </w:rPr>
        <w:t xml:space="preserve"> </w:t>
      </w:r>
      <w:r w:rsidRPr="007D45C5">
        <w:t>billion.</w:t>
      </w:r>
      <w:r w:rsidRPr="007D45C5">
        <w:rPr>
          <w:spacing w:val="-3"/>
        </w:rPr>
        <w:t xml:space="preserve"> </w:t>
      </w:r>
      <w:r w:rsidRPr="007D45C5">
        <w:t>Medium</w:t>
      </w:r>
      <w:r w:rsidRPr="007D45C5">
        <w:rPr>
          <w:spacing w:val="-4"/>
        </w:rPr>
        <w:t xml:space="preserve"> </w:t>
      </w:r>
      <w:r w:rsidRPr="007D45C5">
        <w:t>business,</w:t>
      </w:r>
      <w:r w:rsidRPr="007D45C5">
        <w:rPr>
          <w:spacing w:val="-3"/>
        </w:rPr>
        <w:t xml:space="preserve"> </w:t>
      </w:r>
      <w:r w:rsidRPr="007D45C5">
        <w:t>is</w:t>
      </w:r>
      <w:r w:rsidRPr="007D45C5">
        <w:rPr>
          <w:spacing w:val="-3"/>
        </w:rPr>
        <w:t xml:space="preserve"> </w:t>
      </w:r>
      <w:r w:rsidRPr="007D45C5">
        <w:t>an</w:t>
      </w:r>
      <w:r w:rsidRPr="007D45C5">
        <w:rPr>
          <w:spacing w:val="-3"/>
        </w:rPr>
        <w:t xml:space="preserve"> </w:t>
      </w:r>
      <w:r w:rsidRPr="007D45C5">
        <w:t>independent</w:t>
      </w:r>
      <w:r w:rsidRPr="007D45C5">
        <w:rPr>
          <w:spacing w:val="-4"/>
        </w:rPr>
        <w:t xml:space="preserve"> </w:t>
      </w:r>
      <w:r w:rsidRPr="007D45C5">
        <w:t>economic</w:t>
      </w:r>
      <w:r w:rsidRPr="007D45C5">
        <w:rPr>
          <w:spacing w:val="-3"/>
        </w:rPr>
        <w:t xml:space="preserve"> </w:t>
      </w:r>
      <w:r w:rsidRPr="007D45C5">
        <w:t>business</w:t>
      </w:r>
      <w:r w:rsidRPr="007D45C5">
        <w:rPr>
          <w:spacing w:val="-3"/>
        </w:rPr>
        <w:t xml:space="preserve"> </w:t>
      </w:r>
      <w:r w:rsidRPr="007D45C5">
        <w:t>carried</w:t>
      </w:r>
      <w:r w:rsidRPr="007D45C5">
        <w:rPr>
          <w:spacing w:val="-3"/>
        </w:rPr>
        <w:t xml:space="preserve"> </w:t>
      </w:r>
      <w:r w:rsidRPr="007D45C5">
        <w:t>out</w:t>
      </w:r>
      <w:r w:rsidRPr="007D45C5">
        <w:rPr>
          <w:spacing w:val="-5"/>
        </w:rPr>
        <w:t xml:space="preserve"> </w:t>
      </w:r>
      <w:r w:rsidRPr="007D45C5">
        <w:t>by</w:t>
      </w:r>
      <w:r w:rsidRPr="007D45C5">
        <w:rPr>
          <w:spacing w:val="-3"/>
        </w:rPr>
        <w:t xml:space="preserve"> </w:t>
      </w:r>
      <w:r w:rsidRPr="007D45C5">
        <w:t>individuals</w:t>
      </w:r>
      <w:r w:rsidRPr="007D45C5">
        <w:rPr>
          <w:spacing w:val="-3"/>
        </w:rPr>
        <w:t xml:space="preserve"> </w:t>
      </w:r>
      <w:r w:rsidRPr="007D45C5">
        <w:t>or business entities</w:t>
      </w:r>
      <w:r w:rsidRPr="007D45C5">
        <w:rPr>
          <w:spacing w:val="-1"/>
        </w:rPr>
        <w:t xml:space="preserve"> </w:t>
      </w:r>
      <w:r w:rsidRPr="007D45C5">
        <w:t>that are</w:t>
      </w:r>
      <w:r w:rsidRPr="007D45C5">
        <w:rPr>
          <w:spacing w:val="-2"/>
        </w:rPr>
        <w:t xml:space="preserve"> </w:t>
      </w:r>
      <w:r w:rsidRPr="007D45C5">
        <w:t>not</w:t>
      </w:r>
      <w:r w:rsidRPr="007D45C5">
        <w:rPr>
          <w:spacing w:val="-2"/>
        </w:rPr>
        <w:t xml:space="preserve"> </w:t>
      </w:r>
      <w:r w:rsidRPr="007D45C5">
        <w:t>subsidiaries or</w:t>
      </w:r>
      <w:r w:rsidRPr="007D45C5">
        <w:rPr>
          <w:spacing w:val="-1"/>
        </w:rPr>
        <w:t xml:space="preserve"> </w:t>
      </w:r>
      <w:r w:rsidRPr="007D45C5">
        <w:t>branches</w:t>
      </w:r>
      <w:r w:rsidRPr="007D45C5">
        <w:rPr>
          <w:spacing w:val="-1"/>
        </w:rPr>
        <w:t xml:space="preserve"> </w:t>
      </w:r>
      <w:r w:rsidRPr="007D45C5">
        <w:t>of</w:t>
      </w:r>
      <w:r w:rsidRPr="007D45C5">
        <w:rPr>
          <w:spacing w:val="-1"/>
        </w:rPr>
        <w:t xml:space="preserve"> </w:t>
      </w:r>
      <w:r w:rsidRPr="007D45C5">
        <w:t>other companies</w:t>
      </w:r>
      <w:r w:rsidRPr="007D45C5">
        <w:rPr>
          <w:spacing w:val="-1"/>
        </w:rPr>
        <w:t xml:space="preserve"> </w:t>
      </w:r>
      <w:r w:rsidRPr="007D45C5">
        <w:t>with</w:t>
      </w:r>
      <w:r w:rsidRPr="007D45C5">
        <w:rPr>
          <w:spacing w:val="-2"/>
        </w:rPr>
        <w:t xml:space="preserve"> </w:t>
      </w:r>
      <w:r w:rsidRPr="007D45C5">
        <w:t>a</w:t>
      </w:r>
      <w:r w:rsidRPr="007D45C5">
        <w:rPr>
          <w:spacing w:val="-1"/>
        </w:rPr>
        <w:t xml:space="preserve"> </w:t>
      </w:r>
      <w:r w:rsidRPr="007D45C5">
        <w:t>net worth</w:t>
      </w:r>
      <w:r w:rsidRPr="007D45C5">
        <w:rPr>
          <w:spacing w:val="-2"/>
        </w:rPr>
        <w:t xml:space="preserve"> </w:t>
      </w:r>
      <w:r w:rsidRPr="007D45C5">
        <w:t>excluding land</w:t>
      </w:r>
      <w:r w:rsidRPr="007D45C5">
        <w:rPr>
          <w:spacing w:val="-2"/>
        </w:rPr>
        <w:t xml:space="preserve"> </w:t>
      </w:r>
      <w:r w:rsidRPr="007D45C5">
        <w:t>and</w:t>
      </w:r>
      <w:r w:rsidRPr="007D45C5">
        <w:rPr>
          <w:spacing w:val="-2"/>
        </w:rPr>
        <w:t xml:space="preserve"> </w:t>
      </w:r>
      <w:r w:rsidRPr="007D45C5">
        <w:t>buildings</w:t>
      </w:r>
      <w:r w:rsidRPr="007D45C5">
        <w:rPr>
          <w:spacing w:val="-2"/>
        </w:rPr>
        <w:t xml:space="preserve"> </w:t>
      </w:r>
      <w:r w:rsidRPr="007D45C5">
        <w:t>of over</w:t>
      </w:r>
      <w:r w:rsidRPr="007D45C5">
        <w:rPr>
          <w:spacing w:val="-2"/>
        </w:rPr>
        <w:t xml:space="preserve"> </w:t>
      </w:r>
      <w:r w:rsidRPr="007D45C5">
        <w:lastRenderedPageBreak/>
        <w:t>500</w:t>
      </w:r>
      <w:r w:rsidRPr="007D45C5">
        <w:rPr>
          <w:spacing w:val="-2"/>
        </w:rPr>
        <w:t xml:space="preserve"> </w:t>
      </w:r>
      <w:r w:rsidRPr="007D45C5">
        <w:t>million</w:t>
      </w:r>
      <w:r w:rsidRPr="007D45C5">
        <w:rPr>
          <w:spacing w:val="-2"/>
        </w:rPr>
        <w:t xml:space="preserve"> </w:t>
      </w:r>
      <w:r w:rsidRPr="007D45C5">
        <w:t>with</w:t>
      </w:r>
      <w:r w:rsidRPr="007D45C5">
        <w:rPr>
          <w:spacing w:val="-2"/>
        </w:rPr>
        <w:t xml:space="preserve"> </w:t>
      </w:r>
      <w:r w:rsidRPr="007D45C5">
        <w:t>an</w:t>
      </w:r>
      <w:r w:rsidRPr="007D45C5">
        <w:rPr>
          <w:spacing w:val="-2"/>
        </w:rPr>
        <w:t xml:space="preserve"> </w:t>
      </w:r>
      <w:r w:rsidRPr="007D45C5">
        <w:t>annual</w:t>
      </w:r>
      <w:r w:rsidRPr="007D45C5">
        <w:rPr>
          <w:spacing w:val="-3"/>
        </w:rPr>
        <w:t xml:space="preserve"> </w:t>
      </w:r>
      <w:r w:rsidRPr="007D45C5">
        <w:t>turnover</w:t>
      </w:r>
      <w:r w:rsidRPr="007D45C5">
        <w:rPr>
          <w:spacing w:val="-1"/>
        </w:rPr>
        <w:t xml:space="preserve"> </w:t>
      </w:r>
      <w:r w:rsidRPr="007D45C5">
        <w:t>of</w:t>
      </w:r>
      <w:r w:rsidRPr="007D45C5">
        <w:rPr>
          <w:spacing w:val="-2"/>
        </w:rPr>
        <w:t xml:space="preserve"> </w:t>
      </w:r>
      <w:r w:rsidRPr="007D45C5">
        <w:t>2.5</w:t>
      </w:r>
      <w:r w:rsidRPr="007D45C5">
        <w:rPr>
          <w:spacing w:val="-2"/>
        </w:rPr>
        <w:t xml:space="preserve"> </w:t>
      </w:r>
      <w:r w:rsidRPr="007D45C5">
        <w:t>billion</w:t>
      </w:r>
      <w:r w:rsidRPr="007D45C5">
        <w:rPr>
          <w:spacing w:val="-2"/>
        </w:rPr>
        <w:t xml:space="preserve"> </w:t>
      </w:r>
      <w:r w:rsidRPr="007D45C5">
        <w:t>to</w:t>
      </w:r>
      <w:r w:rsidRPr="007D45C5">
        <w:rPr>
          <w:spacing w:val="-2"/>
        </w:rPr>
        <w:t xml:space="preserve"> </w:t>
      </w:r>
      <w:r w:rsidRPr="007D45C5">
        <w:t>500 billion.</w:t>
      </w:r>
      <w:r w:rsidRPr="007D45C5">
        <w:rPr>
          <w:spacing w:val="-1"/>
        </w:rPr>
        <w:t xml:space="preserve"> </w:t>
      </w:r>
      <w:r w:rsidRPr="007D45C5">
        <w:t>Medium businesses also have business legality with separate financial management.</w:t>
      </w:r>
    </w:p>
    <w:p w14:paraId="6F53A6E6" w14:textId="77777777" w:rsidR="00AD05A8" w:rsidRPr="007D45C5" w:rsidRDefault="00AD05A8" w:rsidP="000C0354">
      <w:pPr>
        <w:pStyle w:val="BodyText"/>
        <w:ind w:left="786" w:right="138" w:firstLine="0"/>
      </w:pPr>
    </w:p>
    <w:p w14:paraId="1EB3DC16" w14:textId="65152A93" w:rsidR="000C0354" w:rsidRPr="007D45C5" w:rsidRDefault="000C0354" w:rsidP="000C0354">
      <w:pPr>
        <w:pStyle w:val="BodyText"/>
        <w:ind w:left="786" w:right="138" w:firstLine="0"/>
      </w:pPr>
      <w:r w:rsidRPr="007D45C5">
        <w:t>According</w:t>
      </w:r>
      <w:r w:rsidRPr="007D45C5">
        <w:rPr>
          <w:spacing w:val="-15"/>
        </w:rPr>
        <w:t xml:space="preserve"> </w:t>
      </w:r>
      <w:r w:rsidRPr="007D45C5">
        <w:t>to</w:t>
      </w:r>
      <w:r w:rsidRPr="007D45C5">
        <w:rPr>
          <w:spacing w:val="-15"/>
        </w:rPr>
        <w:t xml:space="preserve"> </w:t>
      </w:r>
      <w:r w:rsidRPr="007D45C5">
        <w:t>Budiarto,</w:t>
      </w:r>
      <w:r w:rsidRPr="007D45C5">
        <w:rPr>
          <w:spacing w:val="-15"/>
        </w:rPr>
        <w:t xml:space="preserve"> </w:t>
      </w:r>
      <w:r w:rsidRPr="007D45C5">
        <w:t>2017,</w:t>
      </w:r>
      <w:r w:rsidRPr="007D45C5">
        <w:rPr>
          <w:spacing w:val="-15"/>
        </w:rPr>
        <w:t xml:space="preserve"> </w:t>
      </w:r>
      <w:r w:rsidRPr="007D45C5">
        <w:t>MSMEs</w:t>
      </w:r>
      <w:r w:rsidRPr="007D45C5">
        <w:rPr>
          <w:spacing w:val="-15"/>
        </w:rPr>
        <w:t xml:space="preserve"> </w:t>
      </w:r>
      <w:r w:rsidRPr="007D45C5">
        <w:t>are</w:t>
      </w:r>
      <w:r w:rsidRPr="007D45C5">
        <w:rPr>
          <w:spacing w:val="-15"/>
        </w:rPr>
        <w:t xml:space="preserve"> </w:t>
      </w:r>
      <w:r w:rsidRPr="007D45C5">
        <w:t>classified</w:t>
      </w:r>
      <w:r w:rsidRPr="007D45C5">
        <w:rPr>
          <w:spacing w:val="-15"/>
        </w:rPr>
        <w:t xml:space="preserve"> </w:t>
      </w:r>
      <w:r w:rsidRPr="007D45C5">
        <w:t>by</w:t>
      </w:r>
      <w:r w:rsidRPr="007D45C5">
        <w:rPr>
          <w:spacing w:val="-15"/>
        </w:rPr>
        <w:t xml:space="preserve"> </w:t>
      </w:r>
      <w:r w:rsidRPr="007D45C5">
        <w:t>the</w:t>
      </w:r>
      <w:r w:rsidRPr="007D45C5">
        <w:rPr>
          <w:spacing w:val="-15"/>
        </w:rPr>
        <w:t xml:space="preserve"> </w:t>
      </w:r>
      <w:r w:rsidRPr="007D45C5">
        <w:t>number</w:t>
      </w:r>
      <w:r w:rsidRPr="007D45C5">
        <w:rPr>
          <w:spacing w:val="-15"/>
        </w:rPr>
        <w:t xml:space="preserve"> </w:t>
      </w:r>
      <w:r w:rsidRPr="007D45C5">
        <w:t>of</w:t>
      </w:r>
      <w:r w:rsidRPr="007D45C5">
        <w:rPr>
          <w:spacing w:val="-15"/>
        </w:rPr>
        <w:t xml:space="preserve"> </w:t>
      </w:r>
      <w:r w:rsidRPr="007D45C5">
        <w:t>employees</w:t>
      </w:r>
      <w:r w:rsidRPr="007D45C5">
        <w:rPr>
          <w:spacing w:val="-15"/>
        </w:rPr>
        <w:t xml:space="preserve"> </w:t>
      </w:r>
      <w:r w:rsidRPr="007D45C5">
        <w:t>or</w:t>
      </w:r>
      <w:r w:rsidRPr="007D45C5">
        <w:rPr>
          <w:spacing w:val="-15"/>
        </w:rPr>
        <w:t xml:space="preserve"> </w:t>
      </w:r>
      <w:r w:rsidRPr="007D45C5">
        <w:t>workforce as follows:</w:t>
      </w:r>
    </w:p>
    <w:p w14:paraId="68852366" w14:textId="77777777" w:rsidR="00AD05A8" w:rsidRPr="007D45C5" w:rsidRDefault="000C0354" w:rsidP="00AD05A8">
      <w:pPr>
        <w:pStyle w:val="ListParagraph"/>
        <w:widowControl w:val="0"/>
        <w:numPr>
          <w:ilvl w:val="0"/>
          <w:numId w:val="7"/>
        </w:numPr>
        <w:tabs>
          <w:tab w:val="left" w:pos="720"/>
        </w:tabs>
        <w:autoSpaceDE w:val="0"/>
        <w:autoSpaceDN w:val="0"/>
        <w:spacing w:after="0" w:line="240" w:lineRule="auto"/>
        <w:rPr>
          <w:rFonts w:ascii="Times New Roman" w:hAnsi="Times New Roman" w:cs="Times New Roman"/>
          <w:sz w:val="24"/>
          <w:szCs w:val="24"/>
        </w:rPr>
      </w:pPr>
      <w:r w:rsidRPr="007D45C5">
        <w:rPr>
          <w:rFonts w:ascii="Times New Roman" w:hAnsi="Times New Roman" w:cs="Times New Roman"/>
          <w:sz w:val="24"/>
          <w:szCs w:val="24"/>
        </w:rPr>
        <w:t>Household</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industry, with</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a workforce</w:t>
      </w:r>
      <w:r w:rsidRPr="007D45C5">
        <w:rPr>
          <w:rFonts w:ascii="Times New Roman" w:hAnsi="Times New Roman" w:cs="Times New Roman"/>
          <w:spacing w:val="-2"/>
          <w:sz w:val="24"/>
          <w:szCs w:val="24"/>
        </w:rPr>
        <w:t xml:space="preserve"> </w:t>
      </w:r>
      <w:r w:rsidRPr="007D45C5">
        <w:rPr>
          <w:rFonts w:ascii="Times New Roman" w:hAnsi="Times New Roman" w:cs="Times New Roman"/>
          <w:sz w:val="24"/>
          <w:szCs w:val="24"/>
        </w:rPr>
        <w:t>of</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 xml:space="preserve">1-4 </w:t>
      </w:r>
      <w:r w:rsidRPr="007D45C5">
        <w:rPr>
          <w:rFonts w:ascii="Times New Roman" w:hAnsi="Times New Roman" w:cs="Times New Roman"/>
          <w:spacing w:val="-2"/>
          <w:sz w:val="24"/>
          <w:szCs w:val="24"/>
        </w:rPr>
        <w:t>people</w:t>
      </w:r>
    </w:p>
    <w:p w14:paraId="49757A15" w14:textId="77777777" w:rsidR="00AD05A8" w:rsidRPr="007D45C5" w:rsidRDefault="000C0354" w:rsidP="00AD05A8">
      <w:pPr>
        <w:pStyle w:val="ListParagraph"/>
        <w:widowControl w:val="0"/>
        <w:numPr>
          <w:ilvl w:val="0"/>
          <w:numId w:val="7"/>
        </w:numPr>
        <w:tabs>
          <w:tab w:val="left" w:pos="720"/>
        </w:tabs>
        <w:autoSpaceDE w:val="0"/>
        <w:autoSpaceDN w:val="0"/>
        <w:spacing w:after="0" w:line="240" w:lineRule="auto"/>
        <w:rPr>
          <w:rFonts w:ascii="Times New Roman" w:hAnsi="Times New Roman" w:cs="Times New Roman"/>
          <w:sz w:val="24"/>
          <w:szCs w:val="24"/>
        </w:rPr>
      </w:pPr>
      <w:r w:rsidRPr="007D45C5">
        <w:rPr>
          <w:rFonts w:ascii="Times New Roman" w:hAnsi="Times New Roman" w:cs="Times New Roman"/>
          <w:sz w:val="24"/>
          <w:szCs w:val="24"/>
        </w:rPr>
        <w:t>Small</w:t>
      </w:r>
      <w:r w:rsidRPr="007D45C5">
        <w:rPr>
          <w:rFonts w:ascii="Times New Roman" w:hAnsi="Times New Roman" w:cs="Times New Roman"/>
          <w:spacing w:val="-3"/>
          <w:sz w:val="24"/>
          <w:szCs w:val="24"/>
        </w:rPr>
        <w:t xml:space="preserve"> </w:t>
      </w:r>
      <w:r w:rsidRPr="007D45C5">
        <w:rPr>
          <w:rFonts w:ascii="Times New Roman" w:hAnsi="Times New Roman" w:cs="Times New Roman"/>
          <w:sz w:val="24"/>
          <w:szCs w:val="24"/>
        </w:rPr>
        <w:t>industry, with a workforce</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 xml:space="preserve">of 5-9 </w:t>
      </w:r>
      <w:r w:rsidRPr="007D45C5">
        <w:rPr>
          <w:rFonts w:ascii="Times New Roman" w:hAnsi="Times New Roman" w:cs="Times New Roman"/>
          <w:spacing w:val="-2"/>
          <w:sz w:val="24"/>
          <w:szCs w:val="24"/>
        </w:rPr>
        <w:t>people</w:t>
      </w:r>
    </w:p>
    <w:p w14:paraId="72CA3133" w14:textId="77777777" w:rsidR="00AD05A8" w:rsidRPr="007D45C5" w:rsidRDefault="000C0354" w:rsidP="00AD05A8">
      <w:pPr>
        <w:pStyle w:val="ListParagraph"/>
        <w:widowControl w:val="0"/>
        <w:numPr>
          <w:ilvl w:val="0"/>
          <w:numId w:val="7"/>
        </w:numPr>
        <w:tabs>
          <w:tab w:val="left" w:pos="720"/>
        </w:tabs>
        <w:autoSpaceDE w:val="0"/>
        <w:autoSpaceDN w:val="0"/>
        <w:spacing w:after="0" w:line="240" w:lineRule="auto"/>
        <w:rPr>
          <w:rFonts w:ascii="Times New Roman" w:hAnsi="Times New Roman" w:cs="Times New Roman"/>
          <w:sz w:val="24"/>
          <w:szCs w:val="24"/>
        </w:rPr>
      </w:pPr>
      <w:r w:rsidRPr="007D45C5">
        <w:rPr>
          <w:rFonts w:ascii="Times New Roman" w:hAnsi="Times New Roman" w:cs="Times New Roman"/>
          <w:sz w:val="24"/>
          <w:szCs w:val="24"/>
        </w:rPr>
        <w:t>Medium</w:t>
      </w:r>
      <w:r w:rsidRPr="007D45C5">
        <w:rPr>
          <w:rFonts w:ascii="Times New Roman" w:hAnsi="Times New Roman" w:cs="Times New Roman"/>
          <w:spacing w:val="-3"/>
          <w:sz w:val="24"/>
          <w:szCs w:val="24"/>
        </w:rPr>
        <w:t xml:space="preserve"> </w:t>
      </w:r>
      <w:r w:rsidRPr="007D45C5">
        <w:rPr>
          <w:rFonts w:ascii="Times New Roman" w:hAnsi="Times New Roman" w:cs="Times New Roman"/>
          <w:sz w:val="24"/>
          <w:szCs w:val="24"/>
        </w:rPr>
        <w:t>or medium</w:t>
      </w:r>
      <w:r w:rsidRPr="007D45C5">
        <w:rPr>
          <w:rFonts w:ascii="Times New Roman" w:hAnsi="Times New Roman" w:cs="Times New Roman"/>
          <w:spacing w:val="-2"/>
          <w:sz w:val="24"/>
          <w:szCs w:val="24"/>
        </w:rPr>
        <w:t xml:space="preserve"> </w:t>
      </w:r>
      <w:r w:rsidRPr="007D45C5">
        <w:rPr>
          <w:rFonts w:ascii="Times New Roman" w:hAnsi="Times New Roman" w:cs="Times New Roman"/>
          <w:sz w:val="24"/>
          <w:szCs w:val="24"/>
        </w:rPr>
        <w:t>industry, with</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 xml:space="preserve">10-99 </w:t>
      </w:r>
      <w:r w:rsidRPr="007D45C5">
        <w:rPr>
          <w:rFonts w:ascii="Times New Roman" w:hAnsi="Times New Roman" w:cs="Times New Roman"/>
          <w:spacing w:val="-2"/>
          <w:sz w:val="24"/>
          <w:szCs w:val="24"/>
        </w:rPr>
        <w:t>employees</w:t>
      </w:r>
    </w:p>
    <w:p w14:paraId="5966A98D" w14:textId="0BFFE393" w:rsidR="000C0354" w:rsidRPr="007D45C5" w:rsidRDefault="000C0354" w:rsidP="00AD05A8">
      <w:pPr>
        <w:pStyle w:val="ListParagraph"/>
        <w:widowControl w:val="0"/>
        <w:numPr>
          <w:ilvl w:val="0"/>
          <w:numId w:val="7"/>
        </w:numPr>
        <w:tabs>
          <w:tab w:val="left" w:pos="720"/>
        </w:tabs>
        <w:autoSpaceDE w:val="0"/>
        <w:autoSpaceDN w:val="0"/>
        <w:spacing w:after="0" w:line="240" w:lineRule="auto"/>
        <w:rPr>
          <w:rFonts w:ascii="Times New Roman" w:hAnsi="Times New Roman" w:cs="Times New Roman"/>
          <w:sz w:val="24"/>
          <w:szCs w:val="24"/>
        </w:rPr>
      </w:pPr>
      <w:r w:rsidRPr="007D45C5">
        <w:rPr>
          <w:rFonts w:ascii="Times New Roman" w:hAnsi="Times New Roman" w:cs="Times New Roman"/>
          <w:sz w:val="24"/>
          <w:szCs w:val="24"/>
        </w:rPr>
        <w:t>Large</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industry,</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with a</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workforce</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of</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more</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than</w:t>
      </w:r>
      <w:r w:rsidRPr="007D45C5">
        <w:rPr>
          <w:rFonts w:ascii="Times New Roman" w:hAnsi="Times New Roman" w:cs="Times New Roman"/>
          <w:spacing w:val="-1"/>
          <w:sz w:val="24"/>
          <w:szCs w:val="24"/>
        </w:rPr>
        <w:t xml:space="preserve"> </w:t>
      </w:r>
      <w:r w:rsidRPr="007D45C5">
        <w:rPr>
          <w:rFonts w:ascii="Times New Roman" w:hAnsi="Times New Roman" w:cs="Times New Roman"/>
          <w:sz w:val="24"/>
          <w:szCs w:val="24"/>
        </w:rPr>
        <w:t xml:space="preserve">100 </w:t>
      </w:r>
      <w:r w:rsidRPr="007D45C5">
        <w:rPr>
          <w:rFonts w:ascii="Times New Roman" w:hAnsi="Times New Roman" w:cs="Times New Roman"/>
          <w:spacing w:val="-2"/>
          <w:sz w:val="24"/>
          <w:szCs w:val="24"/>
        </w:rPr>
        <w:t>people</w:t>
      </w:r>
    </w:p>
    <w:p w14:paraId="217B6761" w14:textId="1639AF96" w:rsidR="00AD05A8" w:rsidRPr="007D45C5" w:rsidRDefault="000C0354" w:rsidP="00AD05A8">
      <w:pPr>
        <w:pStyle w:val="BodyText"/>
        <w:ind w:left="720" w:right="144" w:firstLine="1"/>
      </w:pPr>
      <w:r w:rsidRPr="007D45C5">
        <w:t>MSMEs</w:t>
      </w:r>
      <w:r w:rsidRPr="007D45C5">
        <w:rPr>
          <w:spacing w:val="-7"/>
        </w:rPr>
        <w:t xml:space="preserve"> </w:t>
      </w:r>
      <w:r w:rsidRPr="007D45C5">
        <w:t>continue</w:t>
      </w:r>
      <w:r w:rsidRPr="007D45C5">
        <w:rPr>
          <w:spacing w:val="-8"/>
        </w:rPr>
        <w:t xml:space="preserve"> </w:t>
      </w:r>
      <w:r w:rsidRPr="007D45C5">
        <w:t>to</w:t>
      </w:r>
      <w:r w:rsidRPr="007D45C5">
        <w:rPr>
          <w:spacing w:val="-8"/>
        </w:rPr>
        <w:t xml:space="preserve"> </w:t>
      </w:r>
      <w:r w:rsidRPr="007D45C5">
        <w:t>increase</w:t>
      </w:r>
      <w:r w:rsidRPr="007D45C5">
        <w:rPr>
          <w:spacing w:val="-8"/>
        </w:rPr>
        <w:t xml:space="preserve"> </w:t>
      </w:r>
      <w:r w:rsidRPr="007D45C5">
        <w:t>every</w:t>
      </w:r>
      <w:r w:rsidRPr="007D45C5">
        <w:rPr>
          <w:spacing w:val="-7"/>
        </w:rPr>
        <w:t xml:space="preserve"> </w:t>
      </w:r>
      <w:r w:rsidRPr="007D45C5">
        <w:t>year,</w:t>
      </w:r>
      <w:r w:rsidRPr="007D45C5">
        <w:rPr>
          <w:spacing w:val="-7"/>
        </w:rPr>
        <w:t xml:space="preserve"> </w:t>
      </w:r>
      <w:r w:rsidRPr="007D45C5">
        <w:t>this</w:t>
      </w:r>
      <w:r w:rsidRPr="007D45C5">
        <w:rPr>
          <w:spacing w:val="-7"/>
        </w:rPr>
        <w:t xml:space="preserve"> </w:t>
      </w:r>
      <w:r w:rsidRPr="007D45C5">
        <w:t>is</w:t>
      </w:r>
      <w:r w:rsidRPr="007D45C5">
        <w:rPr>
          <w:spacing w:val="-8"/>
        </w:rPr>
        <w:t xml:space="preserve"> </w:t>
      </w:r>
      <w:r w:rsidRPr="007D45C5">
        <w:t>in</w:t>
      </w:r>
      <w:r w:rsidRPr="007D45C5">
        <w:rPr>
          <w:spacing w:val="-8"/>
        </w:rPr>
        <w:t xml:space="preserve"> </w:t>
      </w:r>
      <w:r w:rsidRPr="007D45C5">
        <w:t>line</w:t>
      </w:r>
      <w:r w:rsidRPr="007D45C5">
        <w:rPr>
          <w:spacing w:val="-8"/>
        </w:rPr>
        <w:t xml:space="preserve"> </w:t>
      </w:r>
      <w:r w:rsidRPr="007D45C5">
        <w:t>with</w:t>
      </w:r>
      <w:r w:rsidRPr="007D45C5">
        <w:rPr>
          <w:spacing w:val="-8"/>
        </w:rPr>
        <w:t xml:space="preserve"> </w:t>
      </w:r>
      <w:r w:rsidRPr="007D45C5">
        <w:t>the</w:t>
      </w:r>
      <w:r w:rsidRPr="007D45C5">
        <w:rPr>
          <w:spacing w:val="-8"/>
        </w:rPr>
        <w:t xml:space="preserve"> </w:t>
      </w:r>
      <w:r w:rsidRPr="007D45C5">
        <w:t>increase</w:t>
      </w:r>
      <w:r w:rsidRPr="007D45C5">
        <w:rPr>
          <w:spacing w:val="-8"/>
        </w:rPr>
        <w:t xml:space="preserve"> </w:t>
      </w:r>
      <w:r w:rsidRPr="007D45C5">
        <w:t>in</w:t>
      </w:r>
      <w:r w:rsidRPr="007D45C5">
        <w:rPr>
          <w:spacing w:val="-8"/>
        </w:rPr>
        <w:t xml:space="preserve"> </w:t>
      </w:r>
      <w:r w:rsidRPr="007D45C5">
        <w:t>the</w:t>
      </w:r>
      <w:r w:rsidRPr="007D45C5">
        <w:rPr>
          <w:spacing w:val="-8"/>
        </w:rPr>
        <w:t xml:space="preserve"> </w:t>
      </w:r>
      <w:r w:rsidRPr="007D45C5">
        <w:t>number</w:t>
      </w:r>
      <w:r w:rsidRPr="007D45C5">
        <w:rPr>
          <w:spacing w:val="-8"/>
        </w:rPr>
        <w:t xml:space="preserve"> </w:t>
      </w:r>
      <w:r w:rsidRPr="007D45C5">
        <w:t>of</w:t>
      </w:r>
      <w:r w:rsidRPr="007D45C5">
        <w:rPr>
          <w:spacing w:val="-7"/>
        </w:rPr>
        <w:t xml:space="preserve"> </w:t>
      </w:r>
      <w:r w:rsidRPr="007D45C5">
        <w:t>jobs available</w:t>
      </w:r>
      <w:r w:rsidRPr="007D45C5">
        <w:rPr>
          <w:spacing w:val="-8"/>
        </w:rPr>
        <w:t xml:space="preserve"> </w:t>
      </w:r>
      <w:r w:rsidRPr="007D45C5">
        <w:t>and</w:t>
      </w:r>
      <w:r w:rsidRPr="007D45C5">
        <w:rPr>
          <w:spacing w:val="-5"/>
        </w:rPr>
        <w:t xml:space="preserve"> </w:t>
      </w:r>
      <w:r w:rsidRPr="007D45C5">
        <w:t>the</w:t>
      </w:r>
      <w:r w:rsidRPr="007D45C5">
        <w:rPr>
          <w:spacing w:val="-7"/>
        </w:rPr>
        <w:t xml:space="preserve"> </w:t>
      </w:r>
      <w:r w:rsidRPr="007D45C5">
        <w:t>output</w:t>
      </w:r>
      <w:r w:rsidRPr="007D45C5">
        <w:rPr>
          <w:spacing w:val="-7"/>
        </w:rPr>
        <w:t xml:space="preserve"> </w:t>
      </w:r>
      <w:r w:rsidRPr="007D45C5">
        <w:t>or</w:t>
      </w:r>
      <w:r w:rsidRPr="007D45C5">
        <w:rPr>
          <w:spacing w:val="-6"/>
        </w:rPr>
        <w:t xml:space="preserve"> </w:t>
      </w:r>
      <w:r w:rsidRPr="007D45C5">
        <w:t>business</w:t>
      </w:r>
      <w:r w:rsidRPr="007D45C5">
        <w:rPr>
          <w:spacing w:val="-6"/>
        </w:rPr>
        <w:t xml:space="preserve"> </w:t>
      </w:r>
      <w:r w:rsidRPr="007D45C5">
        <w:t>products</w:t>
      </w:r>
      <w:r w:rsidRPr="007D45C5">
        <w:rPr>
          <w:spacing w:val="-6"/>
        </w:rPr>
        <w:t xml:space="preserve"> </w:t>
      </w:r>
      <w:r w:rsidRPr="007D45C5">
        <w:t>produced.</w:t>
      </w:r>
      <w:r w:rsidRPr="007D45C5">
        <w:rPr>
          <w:spacing w:val="-7"/>
        </w:rPr>
        <w:t xml:space="preserve"> </w:t>
      </w:r>
      <w:r w:rsidRPr="007D45C5">
        <w:t>Of</w:t>
      </w:r>
      <w:r w:rsidRPr="007D45C5">
        <w:rPr>
          <w:spacing w:val="-6"/>
        </w:rPr>
        <w:t xml:space="preserve"> </w:t>
      </w:r>
      <w:r w:rsidRPr="007D45C5">
        <w:t>course,</w:t>
      </w:r>
      <w:r w:rsidRPr="007D45C5">
        <w:rPr>
          <w:spacing w:val="-7"/>
        </w:rPr>
        <w:t xml:space="preserve"> </w:t>
      </w:r>
      <w:r w:rsidRPr="007D45C5">
        <w:t>the</w:t>
      </w:r>
      <w:r w:rsidRPr="007D45C5">
        <w:rPr>
          <w:spacing w:val="-7"/>
        </w:rPr>
        <w:t xml:space="preserve"> </w:t>
      </w:r>
      <w:r w:rsidRPr="007D45C5">
        <w:t>increase</w:t>
      </w:r>
      <w:r w:rsidRPr="007D45C5">
        <w:rPr>
          <w:spacing w:val="-7"/>
        </w:rPr>
        <w:t xml:space="preserve"> </w:t>
      </w:r>
      <w:r w:rsidRPr="007D45C5">
        <w:t>in</w:t>
      </w:r>
      <w:r w:rsidRPr="007D45C5">
        <w:rPr>
          <w:spacing w:val="-7"/>
        </w:rPr>
        <w:t xml:space="preserve"> </w:t>
      </w:r>
      <w:r w:rsidRPr="007D45C5">
        <w:t>the</w:t>
      </w:r>
      <w:r w:rsidRPr="007D45C5">
        <w:rPr>
          <w:spacing w:val="-7"/>
        </w:rPr>
        <w:t xml:space="preserve"> </w:t>
      </w:r>
      <w:r w:rsidRPr="007D45C5">
        <w:t>number</w:t>
      </w:r>
      <w:r w:rsidRPr="007D45C5">
        <w:rPr>
          <w:spacing w:val="-7"/>
        </w:rPr>
        <w:t xml:space="preserve"> </w:t>
      </w:r>
      <w:r w:rsidRPr="007D45C5">
        <w:t>of</w:t>
      </w:r>
      <w:r w:rsidRPr="007D45C5">
        <w:rPr>
          <w:spacing w:val="-6"/>
        </w:rPr>
        <w:t xml:space="preserve"> </w:t>
      </w:r>
      <w:r w:rsidRPr="007D45C5">
        <w:t>jobs is</w:t>
      </w:r>
      <w:r w:rsidRPr="007D45C5">
        <w:rPr>
          <w:spacing w:val="-12"/>
        </w:rPr>
        <w:t xml:space="preserve"> </w:t>
      </w:r>
      <w:r w:rsidRPr="007D45C5">
        <w:t>one</w:t>
      </w:r>
      <w:r w:rsidRPr="007D45C5">
        <w:rPr>
          <w:spacing w:val="-13"/>
        </w:rPr>
        <w:t xml:space="preserve"> </w:t>
      </w:r>
      <w:r w:rsidRPr="007D45C5">
        <w:t>of</w:t>
      </w:r>
      <w:r w:rsidRPr="007D45C5">
        <w:rPr>
          <w:spacing w:val="-12"/>
        </w:rPr>
        <w:t xml:space="preserve"> </w:t>
      </w:r>
      <w:r w:rsidRPr="007D45C5">
        <w:t>the</w:t>
      </w:r>
      <w:r w:rsidRPr="007D45C5">
        <w:rPr>
          <w:spacing w:val="-13"/>
        </w:rPr>
        <w:t xml:space="preserve"> </w:t>
      </w:r>
      <w:r w:rsidRPr="007D45C5">
        <w:t>answers</w:t>
      </w:r>
      <w:r w:rsidRPr="007D45C5">
        <w:rPr>
          <w:spacing w:val="-12"/>
        </w:rPr>
        <w:t xml:space="preserve"> </w:t>
      </w:r>
      <w:r w:rsidRPr="007D45C5">
        <w:t>or</w:t>
      </w:r>
      <w:r w:rsidRPr="007D45C5">
        <w:rPr>
          <w:spacing w:val="-12"/>
        </w:rPr>
        <w:t xml:space="preserve"> </w:t>
      </w:r>
      <w:r w:rsidRPr="007D45C5">
        <w:t>the</w:t>
      </w:r>
      <w:r w:rsidRPr="007D45C5">
        <w:rPr>
          <w:spacing w:val="-13"/>
        </w:rPr>
        <w:t xml:space="preserve"> </w:t>
      </w:r>
      <w:r w:rsidRPr="007D45C5">
        <w:t>large</w:t>
      </w:r>
      <w:r w:rsidRPr="007D45C5">
        <w:rPr>
          <w:spacing w:val="-13"/>
        </w:rPr>
        <w:t xml:space="preserve"> </w:t>
      </w:r>
      <w:r w:rsidRPr="007D45C5">
        <w:t>number</w:t>
      </w:r>
      <w:r w:rsidRPr="007D45C5">
        <w:rPr>
          <w:spacing w:val="-13"/>
        </w:rPr>
        <w:t xml:space="preserve"> </w:t>
      </w:r>
      <w:r w:rsidRPr="007D45C5">
        <w:t>of</w:t>
      </w:r>
      <w:r w:rsidRPr="007D45C5">
        <w:rPr>
          <w:spacing w:val="-12"/>
        </w:rPr>
        <w:t xml:space="preserve"> </w:t>
      </w:r>
      <w:r w:rsidRPr="007D45C5">
        <w:t>people</w:t>
      </w:r>
      <w:r w:rsidRPr="007D45C5">
        <w:rPr>
          <w:spacing w:val="-13"/>
        </w:rPr>
        <w:t xml:space="preserve"> </w:t>
      </w:r>
      <w:r w:rsidRPr="007D45C5">
        <w:t>of</w:t>
      </w:r>
      <w:r w:rsidRPr="007D45C5">
        <w:rPr>
          <w:spacing w:val="-12"/>
        </w:rPr>
        <w:t xml:space="preserve"> </w:t>
      </w:r>
      <w:r w:rsidRPr="007D45C5">
        <w:t>productive</w:t>
      </w:r>
      <w:r w:rsidRPr="007D45C5">
        <w:rPr>
          <w:spacing w:val="-13"/>
        </w:rPr>
        <w:t xml:space="preserve"> </w:t>
      </w:r>
      <w:r w:rsidRPr="007D45C5">
        <w:t>age</w:t>
      </w:r>
      <w:r w:rsidRPr="007D45C5">
        <w:rPr>
          <w:spacing w:val="-14"/>
        </w:rPr>
        <w:t xml:space="preserve"> </w:t>
      </w:r>
      <w:r w:rsidRPr="007D45C5">
        <w:t>who</w:t>
      </w:r>
      <w:r w:rsidRPr="007D45C5">
        <w:rPr>
          <w:spacing w:val="-12"/>
        </w:rPr>
        <w:t xml:space="preserve"> </w:t>
      </w:r>
      <w:r w:rsidRPr="007D45C5">
        <w:t>do</w:t>
      </w:r>
      <w:r w:rsidRPr="007D45C5">
        <w:rPr>
          <w:spacing w:val="-13"/>
        </w:rPr>
        <w:t xml:space="preserve"> </w:t>
      </w:r>
      <w:r w:rsidRPr="007D45C5">
        <w:t>not</w:t>
      </w:r>
      <w:r w:rsidRPr="007D45C5">
        <w:rPr>
          <w:spacing w:val="-13"/>
        </w:rPr>
        <w:t xml:space="preserve"> </w:t>
      </w:r>
      <w:r w:rsidRPr="007D45C5">
        <w:t>find</w:t>
      </w:r>
      <w:r w:rsidRPr="007D45C5">
        <w:rPr>
          <w:spacing w:val="-11"/>
        </w:rPr>
        <w:t xml:space="preserve"> </w:t>
      </w:r>
      <w:r w:rsidRPr="007D45C5">
        <w:t>jobs.</w:t>
      </w:r>
      <w:r w:rsidRPr="007D45C5">
        <w:rPr>
          <w:spacing w:val="-12"/>
        </w:rPr>
        <w:t xml:space="preserve"> </w:t>
      </w:r>
      <w:r w:rsidRPr="007D45C5">
        <w:t>Therefore, MSMEs are not only beneficial for economic growth, from a social point of view, the existence of MSMEs can be a job opportunity for people of productive age.</w:t>
      </w:r>
    </w:p>
    <w:p w14:paraId="175EFC96" w14:textId="77777777" w:rsidR="000C0354" w:rsidRPr="007D45C5" w:rsidRDefault="000C0354" w:rsidP="00AD05A8">
      <w:pPr>
        <w:pStyle w:val="BodyText"/>
        <w:ind w:left="720" w:right="140" w:firstLine="1"/>
      </w:pPr>
      <w:r w:rsidRPr="007D45C5">
        <w:t>For</w:t>
      </w:r>
      <w:r w:rsidRPr="007D45C5">
        <w:rPr>
          <w:spacing w:val="-5"/>
        </w:rPr>
        <w:t xml:space="preserve"> </w:t>
      </w:r>
      <w:r w:rsidRPr="007D45C5">
        <w:t>MSME</w:t>
      </w:r>
      <w:r w:rsidRPr="007D45C5">
        <w:rPr>
          <w:spacing w:val="-5"/>
        </w:rPr>
        <w:t xml:space="preserve"> </w:t>
      </w:r>
      <w:r w:rsidRPr="007D45C5">
        <w:t>actors</w:t>
      </w:r>
      <w:r w:rsidRPr="007D45C5">
        <w:rPr>
          <w:spacing w:val="-5"/>
        </w:rPr>
        <w:t xml:space="preserve"> </w:t>
      </w:r>
      <w:r w:rsidRPr="007D45C5">
        <w:t>in</w:t>
      </w:r>
      <w:r w:rsidRPr="007D45C5">
        <w:rPr>
          <w:spacing w:val="-8"/>
        </w:rPr>
        <w:t xml:space="preserve"> </w:t>
      </w:r>
      <w:r w:rsidRPr="007D45C5">
        <w:t>Buleleng</w:t>
      </w:r>
      <w:r w:rsidRPr="007D45C5">
        <w:rPr>
          <w:spacing w:val="-6"/>
        </w:rPr>
        <w:t xml:space="preserve"> </w:t>
      </w:r>
      <w:r w:rsidRPr="007D45C5">
        <w:t>Regency,</w:t>
      </w:r>
      <w:r w:rsidRPr="007D45C5">
        <w:rPr>
          <w:spacing w:val="-6"/>
        </w:rPr>
        <w:t xml:space="preserve"> </w:t>
      </w:r>
      <w:r w:rsidRPr="007D45C5">
        <w:t>it</w:t>
      </w:r>
      <w:r w:rsidRPr="007D45C5">
        <w:rPr>
          <w:spacing w:val="-5"/>
        </w:rPr>
        <w:t xml:space="preserve"> </w:t>
      </w:r>
      <w:r w:rsidRPr="007D45C5">
        <w:t>is</w:t>
      </w:r>
      <w:r w:rsidRPr="007D45C5">
        <w:rPr>
          <w:spacing w:val="-6"/>
        </w:rPr>
        <w:t xml:space="preserve"> </w:t>
      </w:r>
      <w:r w:rsidRPr="007D45C5">
        <w:t>easy</w:t>
      </w:r>
      <w:r w:rsidRPr="007D45C5">
        <w:rPr>
          <w:spacing w:val="-5"/>
        </w:rPr>
        <w:t xml:space="preserve"> </w:t>
      </w:r>
      <w:r w:rsidRPr="007D45C5">
        <w:t>for</w:t>
      </w:r>
      <w:r w:rsidRPr="007D45C5">
        <w:rPr>
          <w:spacing w:val="-7"/>
        </w:rPr>
        <w:t xml:space="preserve"> </w:t>
      </w:r>
      <w:r w:rsidRPr="007D45C5">
        <w:t>MSME</w:t>
      </w:r>
      <w:r w:rsidRPr="007D45C5">
        <w:rPr>
          <w:spacing w:val="-7"/>
        </w:rPr>
        <w:t xml:space="preserve"> </w:t>
      </w:r>
      <w:r w:rsidRPr="007D45C5">
        <w:t>actors</w:t>
      </w:r>
      <w:r w:rsidRPr="007D45C5">
        <w:rPr>
          <w:spacing w:val="-5"/>
        </w:rPr>
        <w:t xml:space="preserve"> </w:t>
      </w:r>
      <w:r w:rsidRPr="007D45C5">
        <w:t>to</w:t>
      </w:r>
      <w:r w:rsidRPr="007D45C5">
        <w:rPr>
          <w:spacing w:val="-6"/>
        </w:rPr>
        <w:t xml:space="preserve"> </w:t>
      </w:r>
      <w:r w:rsidRPr="007D45C5">
        <w:t>obtain</w:t>
      </w:r>
      <w:r w:rsidRPr="007D45C5">
        <w:rPr>
          <w:spacing w:val="-5"/>
        </w:rPr>
        <w:t xml:space="preserve"> </w:t>
      </w:r>
      <w:r w:rsidRPr="007D45C5">
        <w:t>permits</w:t>
      </w:r>
      <w:r w:rsidRPr="007D45C5">
        <w:rPr>
          <w:spacing w:val="-6"/>
        </w:rPr>
        <w:t xml:space="preserve"> </w:t>
      </w:r>
      <w:r w:rsidRPr="007D45C5">
        <w:t>to</w:t>
      </w:r>
      <w:r w:rsidRPr="007D45C5">
        <w:rPr>
          <w:spacing w:val="-6"/>
        </w:rPr>
        <w:t xml:space="preserve"> </w:t>
      </w:r>
      <w:r w:rsidRPr="007D45C5">
        <w:t>open a</w:t>
      </w:r>
      <w:r w:rsidRPr="007D45C5">
        <w:rPr>
          <w:spacing w:val="-9"/>
        </w:rPr>
        <w:t xml:space="preserve"> </w:t>
      </w:r>
      <w:r w:rsidRPr="007D45C5">
        <w:t>business</w:t>
      </w:r>
      <w:r w:rsidRPr="007D45C5">
        <w:rPr>
          <w:spacing w:val="-8"/>
        </w:rPr>
        <w:t xml:space="preserve"> </w:t>
      </w:r>
      <w:r w:rsidRPr="007D45C5">
        <w:t>if</w:t>
      </w:r>
      <w:r w:rsidRPr="007D45C5">
        <w:rPr>
          <w:spacing w:val="-9"/>
        </w:rPr>
        <w:t xml:space="preserve"> </w:t>
      </w:r>
      <w:r w:rsidRPr="007D45C5">
        <w:t>they</w:t>
      </w:r>
      <w:r w:rsidRPr="007D45C5">
        <w:rPr>
          <w:spacing w:val="-9"/>
        </w:rPr>
        <w:t xml:space="preserve"> </w:t>
      </w:r>
      <w:r w:rsidRPr="007D45C5">
        <w:t>fulfill</w:t>
      </w:r>
      <w:r w:rsidRPr="007D45C5">
        <w:rPr>
          <w:spacing w:val="-10"/>
        </w:rPr>
        <w:t xml:space="preserve"> </w:t>
      </w:r>
      <w:r w:rsidRPr="007D45C5">
        <w:t>the</w:t>
      </w:r>
      <w:r w:rsidRPr="007D45C5">
        <w:rPr>
          <w:spacing w:val="-9"/>
        </w:rPr>
        <w:t xml:space="preserve"> </w:t>
      </w:r>
      <w:r w:rsidRPr="007D45C5">
        <w:t>terms</w:t>
      </w:r>
      <w:r w:rsidRPr="007D45C5">
        <w:rPr>
          <w:spacing w:val="-8"/>
        </w:rPr>
        <w:t xml:space="preserve"> </w:t>
      </w:r>
      <w:r w:rsidRPr="007D45C5">
        <w:t>and</w:t>
      </w:r>
      <w:r w:rsidRPr="007D45C5">
        <w:rPr>
          <w:spacing w:val="-9"/>
        </w:rPr>
        <w:t xml:space="preserve"> </w:t>
      </w:r>
      <w:r w:rsidRPr="007D45C5">
        <w:t>conditions</w:t>
      </w:r>
      <w:r w:rsidRPr="007D45C5">
        <w:rPr>
          <w:spacing w:val="-8"/>
        </w:rPr>
        <w:t xml:space="preserve"> </w:t>
      </w:r>
      <w:r w:rsidRPr="007D45C5">
        <w:t>that</w:t>
      </w:r>
      <w:r w:rsidRPr="007D45C5">
        <w:rPr>
          <w:spacing w:val="-10"/>
        </w:rPr>
        <w:t xml:space="preserve"> </w:t>
      </w:r>
      <w:r w:rsidRPr="007D45C5">
        <w:t>apply.</w:t>
      </w:r>
      <w:r w:rsidRPr="007D45C5">
        <w:rPr>
          <w:spacing w:val="-8"/>
        </w:rPr>
        <w:t xml:space="preserve"> </w:t>
      </w:r>
      <w:r w:rsidRPr="007D45C5">
        <w:t>Furthermore,</w:t>
      </w:r>
      <w:r w:rsidRPr="007D45C5">
        <w:rPr>
          <w:spacing w:val="-9"/>
        </w:rPr>
        <w:t xml:space="preserve"> </w:t>
      </w:r>
      <w:r w:rsidRPr="007D45C5">
        <w:t>the</w:t>
      </w:r>
      <w:r w:rsidRPr="007D45C5">
        <w:rPr>
          <w:spacing w:val="-9"/>
        </w:rPr>
        <w:t xml:space="preserve"> </w:t>
      </w:r>
      <w:r w:rsidRPr="007D45C5">
        <w:t>following</w:t>
      </w:r>
      <w:r w:rsidRPr="007D45C5">
        <w:rPr>
          <w:spacing w:val="-8"/>
        </w:rPr>
        <w:t xml:space="preserve"> </w:t>
      </w:r>
      <w:r w:rsidRPr="007D45C5">
        <w:t>is</w:t>
      </w:r>
      <w:r w:rsidRPr="007D45C5">
        <w:rPr>
          <w:spacing w:val="-8"/>
        </w:rPr>
        <w:t xml:space="preserve"> </w:t>
      </w:r>
      <w:r w:rsidRPr="007D45C5">
        <w:t>data</w:t>
      </w:r>
      <w:r w:rsidRPr="007D45C5">
        <w:rPr>
          <w:spacing w:val="-9"/>
        </w:rPr>
        <w:t xml:space="preserve"> </w:t>
      </w:r>
      <w:r w:rsidRPr="007D45C5">
        <w:t>on</w:t>
      </w:r>
      <w:r w:rsidRPr="007D45C5">
        <w:rPr>
          <w:spacing w:val="-8"/>
        </w:rPr>
        <w:t xml:space="preserve"> </w:t>
      </w:r>
      <w:r w:rsidRPr="007D45C5">
        <w:t>the number of MSMEs and their sub-district income in Buleleng Regency in 2020.</w:t>
      </w:r>
    </w:p>
    <w:p w14:paraId="7B57C97E" w14:textId="77777777" w:rsidR="000C0354" w:rsidRPr="007D45C5" w:rsidRDefault="000C0354" w:rsidP="000C0354">
      <w:pPr>
        <w:pStyle w:val="BodyText"/>
        <w:ind w:right="140"/>
      </w:pPr>
    </w:p>
    <w:p w14:paraId="4D8D8D04" w14:textId="77777777" w:rsidR="000C0354" w:rsidRPr="007D45C5" w:rsidRDefault="000C0354" w:rsidP="000C0354">
      <w:pPr>
        <w:pStyle w:val="BodyText"/>
        <w:ind w:right="140"/>
      </w:pPr>
    </w:p>
    <w:p w14:paraId="05ED8F0F" w14:textId="77777777" w:rsidR="000C0354" w:rsidRPr="007D45C5" w:rsidRDefault="000C0354" w:rsidP="000C0354">
      <w:pPr>
        <w:pStyle w:val="BodyText"/>
        <w:ind w:right="140"/>
      </w:pPr>
    </w:p>
    <w:p w14:paraId="320CD2B2" w14:textId="77777777" w:rsidR="000C0354" w:rsidRPr="007D45C5" w:rsidRDefault="000C0354" w:rsidP="000C0354">
      <w:pPr>
        <w:pStyle w:val="BodyText"/>
        <w:spacing w:before="1"/>
        <w:ind w:left="2449" w:firstLine="0"/>
      </w:pPr>
      <w:r w:rsidRPr="007D45C5">
        <w:t>Table</w:t>
      </w:r>
      <w:r w:rsidRPr="007D45C5">
        <w:rPr>
          <w:spacing w:val="-2"/>
        </w:rPr>
        <w:t xml:space="preserve"> </w:t>
      </w:r>
      <w:r w:rsidRPr="007D45C5">
        <w:t>2.</w:t>
      </w:r>
      <w:r w:rsidRPr="007D45C5">
        <w:rPr>
          <w:spacing w:val="-1"/>
        </w:rPr>
        <w:t xml:space="preserve"> </w:t>
      </w:r>
      <w:r w:rsidRPr="007D45C5">
        <w:t>Number</w:t>
      </w:r>
      <w:r w:rsidRPr="007D45C5">
        <w:rPr>
          <w:spacing w:val="-1"/>
        </w:rPr>
        <w:t xml:space="preserve"> </w:t>
      </w:r>
      <w:r w:rsidRPr="007D45C5">
        <w:t>of MSMEs</w:t>
      </w:r>
      <w:r w:rsidRPr="007D45C5">
        <w:rPr>
          <w:spacing w:val="-1"/>
        </w:rPr>
        <w:t xml:space="preserve"> </w:t>
      </w:r>
      <w:r w:rsidRPr="007D45C5">
        <w:t>and</w:t>
      </w:r>
      <w:r w:rsidRPr="007D45C5">
        <w:rPr>
          <w:spacing w:val="-1"/>
        </w:rPr>
        <w:t xml:space="preserve"> </w:t>
      </w:r>
      <w:r w:rsidRPr="007D45C5">
        <w:t>Income</w:t>
      </w:r>
      <w:r w:rsidRPr="007D45C5">
        <w:rPr>
          <w:spacing w:val="-1"/>
        </w:rPr>
        <w:t xml:space="preserve"> </w:t>
      </w:r>
      <w:r w:rsidRPr="007D45C5">
        <w:t>in</w:t>
      </w:r>
      <w:r w:rsidRPr="007D45C5">
        <w:rPr>
          <w:spacing w:val="-1"/>
        </w:rPr>
        <w:t xml:space="preserve"> </w:t>
      </w:r>
      <w:r w:rsidRPr="007D45C5">
        <w:rPr>
          <w:spacing w:val="-4"/>
        </w:rPr>
        <w:t>2020</w:t>
      </w:r>
    </w:p>
    <w:p w14:paraId="30FBC617" w14:textId="77777777" w:rsidR="000C0354" w:rsidRPr="007D45C5" w:rsidRDefault="000C0354" w:rsidP="000C0354">
      <w:pPr>
        <w:pStyle w:val="BodyText"/>
        <w:ind w:left="0" w:firstLine="0"/>
        <w:jc w:val="left"/>
      </w:pPr>
    </w:p>
    <w:tbl>
      <w:tblPr>
        <w:tblW w:w="0" w:type="auto"/>
        <w:tblInd w:w="269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158"/>
        <w:gridCol w:w="1241"/>
      </w:tblGrid>
      <w:tr w:rsidR="000C0354" w:rsidRPr="007D45C5" w14:paraId="3E187EB9" w14:textId="77777777" w:rsidTr="00AD05A8">
        <w:trPr>
          <w:trHeight w:val="413"/>
        </w:trPr>
        <w:tc>
          <w:tcPr>
            <w:tcW w:w="1858" w:type="dxa"/>
            <w:hideMark/>
          </w:tcPr>
          <w:p w14:paraId="45EB2883" w14:textId="77777777" w:rsidR="000C0354" w:rsidRPr="007D45C5" w:rsidRDefault="000C0354">
            <w:pPr>
              <w:pStyle w:val="TableParagraph"/>
              <w:ind w:left="4"/>
              <w:rPr>
                <w:sz w:val="24"/>
                <w:szCs w:val="24"/>
              </w:rPr>
            </w:pPr>
            <w:r w:rsidRPr="007D45C5">
              <w:rPr>
                <w:spacing w:val="-5"/>
                <w:sz w:val="24"/>
                <w:szCs w:val="24"/>
              </w:rPr>
              <w:t>Reg</w:t>
            </w:r>
          </w:p>
        </w:tc>
        <w:tc>
          <w:tcPr>
            <w:tcW w:w="1158" w:type="dxa"/>
            <w:hideMark/>
          </w:tcPr>
          <w:p w14:paraId="697E005B" w14:textId="77777777" w:rsidR="000C0354" w:rsidRPr="007D45C5" w:rsidRDefault="000C0354">
            <w:pPr>
              <w:pStyle w:val="TableParagraph"/>
              <w:ind w:right="7"/>
              <w:rPr>
                <w:sz w:val="24"/>
                <w:szCs w:val="24"/>
              </w:rPr>
            </w:pPr>
            <w:r w:rsidRPr="007D45C5">
              <w:rPr>
                <w:spacing w:val="-5"/>
                <w:sz w:val="24"/>
                <w:szCs w:val="24"/>
              </w:rPr>
              <w:t>Qty</w:t>
            </w:r>
          </w:p>
        </w:tc>
        <w:tc>
          <w:tcPr>
            <w:tcW w:w="1241" w:type="dxa"/>
            <w:hideMark/>
          </w:tcPr>
          <w:p w14:paraId="21E089F0" w14:textId="77777777" w:rsidR="000C0354" w:rsidRPr="007D45C5" w:rsidRDefault="000C0354">
            <w:pPr>
              <w:pStyle w:val="TableParagraph"/>
              <w:ind w:right="259"/>
              <w:jc w:val="right"/>
              <w:rPr>
                <w:sz w:val="24"/>
                <w:szCs w:val="24"/>
              </w:rPr>
            </w:pPr>
            <w:r w:rsidRPr="007D45C5">
              <w:rPr>
                <w:spacing w:val="-2"/>
                <w:sz w:val="24"/>
                <w:szCs w:val="24"/>
              </w:rPr>
              <w:t>Income</w:t>
            </w:r>
          </w:p>
        </w:tc>
      </w:tr>
      <w:tr w:rsidR="000C0354" w:rsidRPr="007D45C5" w14:paraId="15BDF7A8" w14:textId="77777777" w:rsidTr="00AD05A8">
        <w:trPr>
          <w:trHeight w:val="412"/>
        </w:trPr>
        <w:tc>
          <w:tcPr>
            <w:tcW w:w="1858" w:type="dxa"/>
            <w:hideMark/>
          </w:tcPr>
          <w:p w14:paraId="4CC2646F" w14:textId="77777777" w:rsidR="000C0354" w:rsidRPr="007D45C5" w:rsidRDefault="000C0354">
            <w:pPr>
              <w:pStyle w:val="TableParagraph"/>
              <w:ind w:left="2"/>
              <w:rPr>
                <w:sz w:val="24"/>
                <w:szCs w:val="24"/>
              </w:rPr>
            </w:pPr>
            <w:r w:rsidRPr="007D45C5">
              <w:rPr>
                <w:spacing w:val="-2"/>
                <w:sz w:val="24"/>
                <w:szCs w:val="24"/>
              </w:rPr>
              <w:t>Buleleng</w:t>
            </w:r>
          </w:p>
        </w:tc>
        <w:tc>
          <w:tcPr>
            <w:tcW w:w="1158" w:type="dxa"/>
            <w:hideMark/>
          </w:tcPr>
          <w:p w14:paraId="5893DF5F" w14:textId="77777777" w:rsidR="000C0354" w:rsidRPr="007D45C5" w:rsidRDefault="000C0354">
            <w:pPr>
              <w:pStyle w:val="TableParagraph"/>
              <w:ind w:right="7"/>
              <w:rPr>
                <w:sz w:val="24"/>
                <w:szCs w:val="24"/>
              </w:rPr>
            </w:pPr>
            <w:r w:rsidRPr="007D45C5">
              <w:rPr>
                <w:spacing w:val="-5"/>
                <w:sz w:val="24"/>
                <w:szCs w:val="24"/>
              </w:rPr>
              <w:t>372</w:t>
            </w:r>
          </w:p>
        </w:tc>
        <w:tc>
          <w:tcPr>
            <w:tcW w:w="1241" w:type="dxa"/>
            <w:hideMark/>
          </w:tcPr>
          <w:p w14:paraId="3BED32AD" w14:textId="77777777" w:rsidR="000C0354" w:rsidRPr="007D45C5" w:rsidRDefault="000C0354">
            <w:pPr>
              <w:pStyle w:val="TableParagraph"/>
              <w:ind w:right="237"/>
              <w:jc w:val="right"/>
              <w:rPr>
                <w:sz w:val="24"/>
                <w:szCs w:val="24"/>
              </w:rPr>
            </w:pPr>
            <w:r w:rsidRPr="007D45C5">
              <w:rPr>
                <w:sz w:val="24"/>
                <w:szCs w:val="24"/>
              </w:rPr>
              <w:t xml:space="preserve">3.020 </w:t>
            </w:r>
            <w:r w:rsidRPr="007D45C5">
              <w:rPr>
                <w:spacing w:val="-10"/>
                <w:sz w:val="24"/>
                <w:szCs w:val="24"/>
              </w:rPr>
              <w:t>B</w:t>
            </w:r>
          </w:p>
        </w:tc>
      </w:tr>
      <w:tr w:rsidR="000C0354" w:rsidRPr="007D45C5" w14:paraId="22AADBB4" w14:textId="77777777" w:rsidTr="00AD05A8">
        <w:trPr>
          <w:trHeight w:val="413"/>
        </w:trPr>
        <w:tc>
          <w:tcPr>
            <w:tcW w:w="1858" w:type="dxa"/>
            <w:hideMark/>
          </w:tcPr>
          <w:p w14:paraId="33D2B595" w14:textId="77777777" w:rsidR="000C0354" w:rsidRPr="007D45C5" w:rsidRDefault="000C0354">
            <w:pPr>
              <w:pStyle w:val="TableParagraph"/>
              <w:ind w:left="3"/>
              <w:rPr>
                <w:sz w:val="24"/>
                <w:szCs w:val="24"/>
              </w:rPr>
            </w:pPr>
            <w:r w:rsidRPr="007D45C5">
              <w:rPr>
                <w:spacing w:val="-2"/>
                <w:sz w:val="24"/>
                <w:szCs w:val="24"/>
              </w:rPr>
              <w:t>Gerokgak</w:t>
            </w:r>
          </w:p>
        </w:tc>
        <w:tc>
          <w:tcPr>
            <w:tcW w:w="1158" w:type="dxa"/>
            <w:hideMark/>
          </w:tcPr>
          <w:p w14:paraId="358CEEE5" w14:textId="77777777" w:rsidR="000C0354" w:rsidRPr="007D45C5" w:rsidRDefault="000C0354">
            <w:pPr>
              <w:pStyle w:val="TableParagraph"/>
              <w:ind w:right="7"/>
              <w:rPr>
                <w:sz w:val="24"/>
                <w:szCs w:val="24"/>
              </w:rPr>
            </w:pPr>
            <w:r w:rsidRPr="007D45C5">
              <w:rPr>
                <w:spacing w:val="-5"/>
                <w:sz w:val="24"/>
                <w:szCs w:val="24"/>
              </w:rPr>
              <w:t>247</w:t>
            </w:r>
          </w:p>
        </w:tc>
        <w:tc>
          <w:tcPr>
            <w:tcW w:w="1241" w:type="dxa"/>
            <w:hideMark/>
          </w:tcPr>
          <w:p w14:paraId="7AB591E4" w14:textId="77777777" w:rsidR="000C0354" w:rsidRPr="007D45C5" w:rsidRDefault="000C0354">
            <w:pPr>
              <w:pStyle w:val="TableParagraph"/>
              <w:ind w:right="297"/>
              <w:jc w:val="right"/>
              <w:rPr>
                <w:sz w:val="24"/>
                <w:szCs w:val="24"/>
              </w:rPr>
            </w:pPr>
            <w:r w:rsidRPr="007D45C5">
              <w:rPr>
                <w:sz w:val="24"/>
                <w:szCs w:val="24"/>
              </w:rPr>
              <w:t xml:space="preserve">2.25 </w:t>
            </w:r>
            <w:r w:rsidRPr="007D45C5">
              <w:rPr>
                <w:spacing w:val="-10"/>
                <w:sz w:val="24"/>
                <w:szCs w:val="24"/>
              </w:rPr>
              <w:t>B</w:t>
            </w:r>
          </w:p>
        </w:tc>
      </w:tr>
      <w:tr w:rsidR="000C0354" w:rsidRPr="007D45C5" w14:paraId="34831E50" w14:textId="77777777" w:rsidTr="00AD05A8">
        <w:trPr>
          <w:trHeight w:val="413"/>
        </w:trPr>
        <w:tc>
          <w:tcPr>
            <w:tcW w:w="1858" w:type="dxa"/>
            <w:hideMark/>
          </w:tcPr>
          <w:p w14:paraId="0FBB563F" w14:textId="77777777" w:rsidR="000C0354" w:rsidRPr="007D45C5" w:rsidRDefault="000C0354">
            <w:pPr>
              <w:pStyle w:val="TableParagraph"/>
              <w:ind w:left="1"/>
              <w:rPr>
                <w:sz w:val="24"/>
                <w:szCs w:val="24"/>
              </w:rPr>
            </w:pPr>
            <w:r w:rsidRPr="007D45C5">
              <w:rPr>
                <w:spacing w:val="-2"/>
                <w:sz w:val="24"/>
                <w:szCs w:val="24"/>
              </w:rPr>
              <w:t>Busungbiu</w:t>
            </w:r>
          </w:p>
        </w:tc>
        <w:tc>
          <w:tcPr>
            <w:tcW w:w="1158" w:type="dxa"/>
            <w:hideMark/>
          </w:tcPr>
          <w:p w14:paraId="20E857CD" w14:textId="77777777" w:rsidR="000C0354" w:rsidRPr="007D45C5" w:rsidRDefault="000C0354">
            <w:pPr>
              <w:pStyle w:val="TableParagraph"/>
              <w:ind w:right="7"/>
              <w:rPr>
                <w:sz w:val="24"/>
                <w:szCs w:val="24"/>
              </w:rPr>
            </w:pPr>
            <w:r w:rsidRPr="007D45C5">
              <w:rPr>
                <w:spacing w:val="-5"/>
                <w:sz w:val="24"/>
                <w:szCs w:val="24"/>
              </w:rPr>
              <w:t>169</w:t>
            </w:r>
          </w:p>
        </w:tc>
        <w:tc>
          <w:tcPr>
            <w:tcW w:w="1241" w:type="dxa"/>
            <w:hideMark/>
          </w:tcPr>
          <w:p w14:paraId="0C7D0DB2" w14:textId="77777777" w:rsidR="000C0354" w:rsidRPr="007D45C5" w:rsidRDefault="000C0354">
            <w:pPr>
              <w:pStyle w:val="TableParagraph"/>
              <w:ind w:right="297"/>
              <w:jc w:val="right"/>
              <w:rPr>
                <w:sz w:val="24"/>
                <w:szCs w:val="24"/>
              </w:rPr>
            </w:pPr>
            <w:r w:rsidRPr="007D45C5">
              <w:rPr>
                <w:sz w:val="24"/>
                <w:szCs w:val="24"/>
              </w:rPr>
              <w:t xml:space="preserve">1.75 </w:t>
            </w:r>
            <w:r w:rsidRPr="007D45C5">
              <w:rPr>
                <w:spacing w:val="-10"/>
                <w:sz w:val="24"/>
                <w:szCs w:val="24"/>
              </w:rPr>
              <w:t>B</w:t>
            </w:r>
          </w:p>
        </w:tc>
      </w:tr>
      <w:tr w:rsidR="000C0354" w:rsidRPr="007D45C5" w14:paraId="1E535D8D" w14:textId="77777777" w:rsidTr="00AD05A8">
        <w:trPr>
          <w:trHeight w:val="414"/>
        </w:trPr>
        <w:tc>
          <w:tcPr>
            <w:tcW w:w="1858" w:type="dxa"/>
            <w:hideMark/>
          </w:tcPr>
          <w:p w14:paraId="252EA2D4" w14:textId="77777777" w:rsidR="000C0354" w:rsidRPr="007D45C5" w:rsidRDefault="000C0354">
            <w:pPr>
              <w:pStyle w:val="TableParagraph"/>
              <w:ind w:left="3"/>
              <w:rPr>
                <w:sz w:val="24"/>
                <w:szCs w:val="24"/>
              </w:rPr>
            </w:pPr>
            <w:r w:rsidRPr="007D45C5">
              <w:rPr>
                <w:spacing w:val="-2"/>
                <w:sz w:val="24"/>
                <w:szCs w:val="24"/>
              </w:rPr>
              <w:t>Sukasada</w:t>
            </w:r>
          </w:p>
        </w:tc>
        <w:tc>
          <w:tcPr>
            <w:tcW w:w="1158" w:type="dxa"/>
            <w:hideMark/>
          </w:tcPr>
          <w:p w14:paraId="09296899" w14:textId="77777777" w:rsidR="000C0354" w:rsidRPr="007D45C5" w:rsidRDefault="000C0354">
            <w:pPr>
              <w:pStyle w:val="TableParagraph"/>
              <w:ind w:right="7"/>
              <w:rPr>
                <w:sz w:val="24"/>
                <w:szCs w:val="24"/>
              </w:rPr>
            </w:pPr>
            <w:r w:rsidRPr="007D45C5">
              <w:rPr>
                <w:spacing w:val="-5"/>
                <w:sz w:val="24"/>
                <w:szCs w:val="24"/>
              </w:rPr>
              <w:t>143</w:t>
            </w:r>
          </w:p>
        </w:tc>
        <w:tc>
          <w:tcPr>
            <w:tcW w:w="1241" w:type="dxa"/>
            <w:hideMark/>
          </w:tcPr>
          <w:p w14:paraId="149E774C" w14:textId="77777777" w:rsidR="000C0354" w:rsidRPr="007D45C5" w:rsidRDefault="000C0354">
            <w:pPr>
              <w:pStyle w:val="TableParagraph"/>
              <w:ind w:left="351" w:right="0"/>
              <w:jc w:val="left"/>
              <w:rPr>
                <w:sz w:val="24"/>
                <w:szCs w:val="24"/>
              </w:rPr>
            </w:pPr>
            <w:r w:rsidRPr="007D45C5">
              <w:rPr>
                <w:sz w:val="24"/>
                <w:szCs w:val="24"/>
              </w:rPr>
              <w:t xml:space="preserve">1.5 </w:t>
            </w:r>
            <w:r w:rsidRPr="007D45C5">
              <w:rPr>
                <w:spacing w:val="-10"/>
                <w:sz w:val="24"/>
                <w:szCs w:val="24"/>
              </w:rPr>
              <w:t>B</w:t>
            </w:r>
          </w:p>
        </w:tc>
      </w:tr>
      <w:tr w:rsidR="000C0354" w:rsidRPr="007D45C5" w14:paraId="3C47A3DB" w14:textId="77777777" w:rsidTr="00AD05A8">
        <w:trPr>
          <w:trHeight w:val="414"/>
        </w:trPr>
        <w:tc>
          <w:tcPr>
            <w:tcW w:w="1858" w:type="dxa"/>
            <w:hideMark/>
          </w:tcPr>
          <w:p w14:paraId="7F38B3E0" w14:textId="77777777" w:rsidR="000C0354" w:rsidRPr="007D45C5" w:rsidRDefault="000C0354">
            <w:pPr>
              <w:pStyle w:val="TableParagraph"/>
              <w:rPr>
                <w:sz w:val="24"/>
                <w:szCs w:val="24"/>
              </w:rPr>
            </w:pPr>
            <w:r w:rsidRPr="007D45C5">
              <w:rPr>
                <w:spacing w:val="-2"/>
                <w:sz w:val="24"/>
                <w:szCs w:val="24"/>
              </w:rPr>
              <w:t>Seririt</w:t>
            </w:r>
          </w:p>
        </w:tc>
        <w:tc>
          <w:tcPr>
            <w:tcW w:w="1158" w:type="dxa"/>
            <w:hideMark/>
          </w:tcPr>
          <w:p w14:paraId="3D59876B" w14:textId="77777777" w:rsidR="000C0354" w:rsidRPr="007D45C5" w:rsidRDefault="000C0354">
            <w:pPr>
              <w:pStyle w:val="TableParagraph"/>
              <w:ind w:right="7"/>
              <w:rPr>
                <w:sz w:val="24"/>
                <w:szCs w:val="24"/>
              </w:rPr>
            </w:pPr>
            <w:r w:rsidRPr="007D45C5">
              <w:rPr>
                <w:spacing w:val="-5"/>
                <w:sz w:val="24"/>
                <w:szCs w:val="24"/>
              </w:rPr>
              <w:t>123</w:t>
            </w:r>
          </w:p>
        </w:tc>
        <w:tc>
          <w:tcPr>
            <w:tcW w:w="1241" w:type="dxa"/>
            <w:hideMark/>
          </w:tcPr>
          <w:p w14:paraId="2EACF534" w14:textId="77777777" w:rsidR="000C0354" w:rsidRPr="007D45C5" w:rsidRDefault="000C0354">
            <w:pPr>
              <w:pStyle w:val="TableParagraph"/>
              <w:ind w:left="351" w:right="0"/>
              <w:jc w:val="left"/>
              <w:rPr>
                <w:sz w:val="24"/>
                <w:szCs w:val="24"/>
              </w:rPr>
            </w:pPr>
            <w:r w:rsidRPr="007D45C5">
              <w:rPr>
                <w:sz w:val="24"/>
                <w:szCs w:val="24"/>
              </w:rPr>
              <w:t xml:space="preserve">1.3 </w:t>
            </w:r>
            <w:r w:rsidRPr="007D45C5">
              <w:rPr>
                <w:spacing w:val="-10"/>
                <w:sz w:val="24"/>
                <w:szCs w:val="24"/>
              </w:rPr>
              <w:t>B</w:t>
            </w:r>
          </w:p>
        </w:tc>
      </w:tr>
      <w:tr w:rsidR="000C0354" w:rsidRPr="007D45C5" w14:paraId="21ABD125" w14:textId="77777777" w:rsidTr="00AD05A8">
        <w:trPr>
          <w:trHeight w:val="414"/>
        </w:trPr>
        <w:tc>
          <w:tcPr>
            <w:tcW w:w="1858" w:type="dxa"/>
            <w:hideMark/>
          </w:tcPr>
          <w:p w14:paraId="2365EBD7" w14:textId="77777777" w:rsidR="000C0354" w:rsidRPr="007D45C5" w:rsidRDefault="000C0354">
            <w:pPr>
              <w:pStyle w:val="TableParagraph"/>
              <w:rPr>
                <w:sz w:val="24"/>
                <w:szCs w:val="24"/>
              </w:rPr>
            </w:pPr>
            <w:r w:rsidRPr="007D45C5">
              <w:rPr>
                <w:spacing w:val="-2"/>
                <w:sz w:val="24"/>
                <w:szCs w:val="24"/>
              </w:rPr>
              <w:t>Tejakula</w:t>
            </w:r>
          </w:p>
        </w:tc>
        <w:tc>
          <w:tcPr>
            <w:tcW w:w="1158" w:type="dxa"/>
            <w:hideMark/>
          </w:tcPr>
          <w:p w14:paraId="1815646F" w14:textId="77777777" w:rsidR="000C0354" w:rsidRPr="007D45C5" w:rsidRDefault="000C0354">
            <w:pPr>
              <w:pStyle w:val="TableParagraph"/>
              <w:ind w:right="7"/>
              <w:rPr>
                <w:sz w:val="24"/>
                <w:szCs w:val="24"/>
              </w:rPr>
            </w:pPr>
            <w:r w:rsidRPr="007D45C5">
              <w:rPr>
                <w:spacing w:val="-5"/>
                <w:sz w:val="24"/>
                <w:szCs w:val="24"/>
              </w:rPr>
              <w:t>117</w:t>
            </w:r>
          </w:p>
        </w:tc>
        <w:tc>
          <w:tcPr>
            <w:tcW w:w="1241" w:type="dxa"/>
            <w:hideMark/>
          </w:tcPr>
          <w:p w14:paraId="07BABB30" w14:textId="28F505B4" w:rsidR="00AD05A8" w:rsidRPr="007D45C5" w:rsidRDefault="000C0354" w:rsidP="00AD05A8">
            <w:pPr>
              <w:pStyle w:val="TableParagraph"/>
              <w:ind w:right="297"/>
              <w:jc w:val="right"/>
              <w:rPr>
                <w:spacing w:val="-10"/>
                <w:sz w:val="24"/>
                <w:szCs w:val="24"/>
              </w:rPr>
            </w:pPr>
            <w:r w:rsidRPr="007D45C5">
              <w:rPr>
                <w:sz w:val="24"/>
                <w:szCs w:val="24"/>
              </w:rPr>
              <w:t xml:space="preserve">1.25 </w:t>
            </w:r>
            <w:r w:rsidRPr="007D45C5">
              <w:rPr>
                <w:spacing w:val="-10"/>
                <w:sz w:val="24"/>
                <w:szCs w:val="24"/>
              </w:rPr>
              <w:t>B</w:t>
            </w:r>
          </w:p>
        </w:tc>
      </w:tr>
      <w:tr w:rsidR="00AD05A8" w:rsidRPr="007D45C5" w14:paraId="3B129335" w14:textId="77777777" w:rsidTr="00AD05A8">
        <w:trPr>
          <w:trHeight w:val="414"/>
        </w:trPr>
        <w:tc>
          <w:tcPr>
            <w:tcW w:w="1858" w:type="dxa"/>
          </w:tcPr>
          <w:p w14:paraId="16549B51" w14:textId="09DADA1D" w:rsidR="00AD05A8" w:rsidRPr="007D45C5" w:rsidRDefault="00AD05A8" w:rsidP="00AD05A8">
            <w:pPr>
              <w:pStyle w:val="TableParagraph"/>
              <w:rPr>
                <w:spacing w:val="-2"/>
                <w:sz w:val="24"/>
                <w:szCs w:val="24"/>
              </w:rPr>
            </w:pPr>
            <w:r w:rsidRPr="007D45C5">
              <w:rPr>
                <w:spacing w:val="-2"/>
                <w:sz w:val="24"/>
                <w:szCs w:val="24"/>
              </w:rPr>
              <w:t xml:space="preserve">Banjar </w:t>
            </w:r>
          </w:p>
        </w:tc>
        <w:tc>
          <w:tcPr>
            <w:tcW w:w="1158" w:type="dxa"/>
          </w:tcPr>
          <w:p w14:paraId="46D7370F" w14:textId="6C7903C2" w:rsidR="00AD05A8" w:rsidRPr="007D45C5" w:rsidRDefault="00AD05A8">
            <w:pPr>
              <w:pStyle w:val="TableParagraph"/>
              <w:ind w:right="7"/>
              <w:rPr>
                <w:spacing w:val="-5"/>
                <w:sz w:val="24"/>
                <w:szCs w:val="24"/>
              </w:rPr>
            </w:pPr>
            <w:r w:rsidRPr="007D45C5">
              <w:rPr>
                <w:spacing w:val="-5"/>
                <w:sz w:val="24"/>
                <w:szCs w:val="24"/>
              </w:rPr>
              <w:t>108</w:t>
            </w:r>
          </w:p>
        </w:tc>
        <w:tc>
          <w:tcPr>
            <w:tcW w:w="1241" w:type="dxa"/>
          </w:tcPr>
          <w:p w14:paraId="496822F9" w14:textId="54947969" w:rsidR="00AD05A8" w:rsidRPr="007D45C5" w:rsidRDefault="00AD05A8" w:rsidP="00AD05A8">
            <w:pPr>
              <w:pStyle w:val="TableParagraph"/>
              <w:ind w:right="297"/>
              <w:jc w:val="right"/>
              <w:rPr>
                <w:sz w:val="24"/>
                <w:szCs w:val="24"/>
              </w:rPr>
            </w:pPr>
            <w:r w:rsidRPr="007D45C5">
              <w:rPr>
                <w:sz w:val="24"/>
                <w:szCs w:val="24"/>
              </w:rPr>
              <w:t>1.2 B</w:t>
            </w:r>
          </w:p>
        </w:tc>
      </w:tr>
      <w:tr w:rsidR="00AD05A8" w:rsidRPr="007D45C5" w14:paraId="44344F2D" w14:textId="77777777" w:rsidTr="00AD05A8">
        <w:trPr>
          <w:trHeight w:val="414"/>
        </w:trPr>
        <w:tc>
          <w:tcPr>
            <w:tcW w:w="1858" w:type="dxa"/>
          </w:tcPr>
          <w:p w14:paraId="52A62F8B" w14:textId="58CF6C2A" w:rsidR="00AD05A8" w:rsidRPr="007D45C5" w:rsidRDefault="00AD05A8">
            <w:pPr>
              <w:pStyle w:val="TableParagraph"/>
              <w:rPr>
                <w:spacing w:val="-2"/>
                <w:sz w:val="24"/>
                <w:szCs w:val="24"/>
              </w:rPr>
            </w:pPr>
            <w:r w:rsidRPr="007D45C5">
              <w:rPr>
                <w:spacing w:val="-2"/>
                <w:sz w:val="24"/>
                <w:szCs w:val="24"/>
              </w:rPr>
              <w:t xml:space="preserve">Convulsions </w:t>
            </w:r>
          </w:p>
        </w:tc>
        <w:tc>
          <w:tcPr>
            <w:tcW w:w="1158" w:type="dxa"/>
          </w:tcPr>
          <w:p w14:paraId="4C7AD8CA" w14:textId="18A1049B" w:rsidR="00AD05A8" w:rsidRPr="007D45C5" w:rsidRDefault="00AD05A8">
            <w:pPr>
              <w:pStyle w:val="TableParagraph"/>
              <w:ind w:right="7"/>
              <w:rPr>
                <w:spacing w:val="-5"/>
                <w:sz w:val="24"/>
                <w:szCs w:val="24"/>
              </w:rPr>
            </w:pPr>
            <w:r w:rsidRPr="007D45C5">
              <w:rPr>
                <w:spacing w:val="-5"/>
                <w:sz w:val="24"/>
                <w:szCs w:val="24"/>
              </w:rPr>
              <w:t>101</w:t>
            </w:r>
          </w:p>
        </w:tc>
        <w:tc>
          <w:tcPr>
            <w:tcW w:w="1241" w:type="dxa"/>
          </w:tcPr>
          <w:p w14:paraId="1FDB8970" w14:textId="5F029060" w:rsidR="00AD05A8" w:rsidRPr="007D45C5" w:rsidRDefault="00AD05A8" w:rsidP="00AD05A8">
            <w:pPr>
              <w:pStyle w:val="TableParagraph"/>
              <w:ind w:right="297"/>
              <w:jc w:val="right"/>
              <w:rPr>
                <w:sz w:val="24"/>
                <w:szCs w:val="24"/>
              </w:rPr>
            </w:pPr>
            <w:r w:rsidRPr="007D45C5">
              <w:rPr>
                <w:sz w:val="24"/>
                <w:szCs w:val="24"/>
              </w:rPr>
              <w:t>1.2 B</w:t>
            </w:r>
          </w:p>
        </w:tc>
      </w:tr>
      <w:tr w:rsidR="00AD05A8" w:rsidRPr="007D45C5" w14:paraId="56F2BA10" w14:textId="77777777" w:rsidTr="00AD05A8">
        <w:trPr>
          <w:trHeight w:val="414"/>
        </w:trPr>
        <w:tc>
          <w:tcPr>
            <w:tcW w:w="1858" w:type="dxa"/>
          </w:tcPr>
          <w:p w14:paraId="25CE41BF" w14:textId="29B5E0D9" w:rsidR="00AD05A8" w:rsidRPr="007D45C5" w:rsidRDefault="00AD05A8">
            <w:pPr>
              <w:pStyle w:val="TableParagraph"/>
              <w:rPr>
                <w:spacing w:val="-2"/>
                <w:sz w:val="24"/>
                <w:szCs w:val="24"/>
              </w:rPr>
            </w:pPr>
            <w:r w:rsidRPr="007D45C5">
              <w:rPr>
                <w:spacing w:val="-2"/>
                <w:sz w:val="24"/>
                <w:szCs w:val="24"/>
              </w:rPr>
              <w:t xml:space="preserve">Kubutambahan </w:t>
            </w:r>
          </w:p>
        </w:tc>
        <w:tc>
          <w:tcPr>
            <w:tcW w:w="1158" w:type="dxa"/>
          </w:tcPr>
          <w:p w14:paraId="74BD1267" w14:textId="008C5943" w:rsidR="00AD05A8" w:rsidRPr="007D45C5" w:rsidRDefault="00AD05A8">
            <w:pPr>
              <w:pStyle w:val="TableParagraph"/>
              <w:ind w:right="7"/>
              <w:rPr>
                <w:spacing w:val="-5"/>
                <w:sz w:val="24"/>
                <w:szCs w:val="24"/>
              </w:rPr>
            </w:pPr>
            <w:r w:rsidRPr="007D45C5">
              <w:rPr>
                <w:spacing w:val="-5"/>
                <w:sz w:val="24"/>
                <w:szCs w:val="24"/>
              </w:rPr>
              <w:t>98</w:t>
            </w:r>
          </w:p>
        </w:tc>
        <w:tc>
          <w:tcPr>
            <w:tcW w:w="1241" w:type="dxa"/>
          </w:tcPr>
          <w:p w14:paraId="1477E757" w14:textId="120FCB64" w:rsidR="00AD05A8" w:rsidRPr="007D45C5" w:rsidRDefault="00AD05A8" w:rsidP="00AD05A8">
            <w:pPr>
              <w:pStyle w:val="TableParagraph"/>
              <w:ind w:right="297"/>
              <w:jc w:val="right"/>
              <w:rPr>
                <w:sz w:val="24"/>
                <w:szCs w:val="24"/>
              </w:rPr>
            </w:pPr>
            <w:r w:rsidRPr="007D45C5">
              <w:rPr>
                <w:sz w:val="24"/>
                <w:szCs w:val="24"/>
              </w:rPr>
              <w:t>900M</w:t>
            </w:r>
          </w:p>
        </w:tc>
      </w:tr>
    </w:tbl>
    <w:p w14:paraId="01A7C92A" w14:textId="77777777" w:rsidR="000C0354" w:rsidRPr="007D45C5" w:rsidRDefault="000C0354" w:rsidP="00AD05A8">
      <w:pPr>
        <w:pStyle w:val="BodyText"/>
        <w:ind w:left="0" w:right="138" w:firstLine="0"/>
      </w:pPr>
    </w:p>
    <w:p w14:paraId="107F52E7" w14:textId="77777777" w:rsidR="00AD05A8" w:rsidRPr="007D45C5" w:rsidRDefault="00AD05A8" w:rsidP="00AD05A8">
      <w:pPr>
        <w:pStyle w:val="BodyText"/>
        <w:ind w:left="0" w:right="138"/>
        <w:rPr>
          <w:i/>
          <w:iCs/>
        </w:rPr>
      </w:pPr>
      <w:r w:rsidRPr="007D45C5">
        <w:rPr>
          <w:i/>
          <w:iCs/>
        </w:rPr>
        <w:t>Source: Department of Trade, Industry and Cooperatives, Small and Medium Enterprises</w:t>
      </w:r>
    </w:p>
    <w:p w14:paraId="189B0DA4" w14:textId="77777777" w:rsidR="00AD05A8" w:rsidRPr="007D45C5" w:rsidRDefault="00AD05A8" w:rsidP="00AD05A8">
      <w:pPr>
        <w:pStyle w:val="BodyText"/>
        <w:ind w:left="0" w:right="138" w:firstLine="0"/>
        <w:rPr>
          <w:i/>
          <w:iCs/>
        </w:rPr>
      </w:pPr>
    </w:p>
    <w:p w14:paraId="22132C08" w14:textId="7EC75BC1" w:rsidR="00AD05A8" w:rsidRPr="007D45C5" w:rsidRDefault="00AD05A8" w:rsidP="00AD05A8">
      <w:pPr>
        <w:pStyle w:val="BodyText"/>
        <w:ind w:left="720" w:right="138" w:firstLine="0"/>
      </w:pPr>
      <w:r w:rsidRPr="007D45C5">
        <w:t xml:space="preserve">The table shows that Buleleng Regency has a very large amount of income per sub-district. This means that the business development that occurred in the District of Buleleng has also increased. Where basically all activities and activities of business activities in various fields of MSMEs are developing more in Buleleng District. This high </w:t>
      </w:r>
      <w:r w:rsidRPr="007D45C5">
        <w:lastRenderedPageBreak/>
        <w:t>income certainly means that these business units have been able to utilize resources to the fullest extent possible. However, according to Resource Based Theory (RBT) states that if a company's performance will be more optimal if a company is able to manage human resources properly. The resource in question is everything that is used and managed by an organization or business, whether in the form of assets, an individual skill, insight into technology, analysis of an organization's processes, economic empowerment, as well as information that is used to evaluate a plan for the company to be able to achieve organizational performance. Organizational performance will be greatly affected by the goals of the company itself.</w:t>
      </w:r>
    </w:p>
    <w:p w14:paraId="4D598378" w14:textId="77777777" w:rsidR="00AD05A8" w:rsidRPr="007D45C5" w:rsidRDefault="00AD05A8" w:rsidP="00AD05A8">
      <w:pPr>
        <w:pStyle w:val="BodyText"/>
        <w:ind w:right="138" w:firstLine="0"/>
      </w:pPr>
    </w:p>
    <w:p w14:paraId="352592E0" w14:textId="77777777" w:rsidR="00AD05A8" w:rsidRPr="007D45C5" w:rsidRDefault="00AD05A8" w:rsidP="00AD05A8">
      <w:pPr>
        <w:pStyle w:val="BodyText"/>
        <w:ind w:left="720" w:right="138" w:firstLine="0"/>
      </w:pPr>
      <w:r w:rsidRPr="007D45C5">
        <w:t xml:space="preserve">Organizational performance can be affected by two types, including internal factors and external factors. Internal factors are aspects of human resources, financial aspects, production or operational technical aspects, market and marketing aspects. While the external aspects themselves are regulatory or government policy aspects, socio-cultural and economic aspects, as well as aspects of the role of related institutions.In the post-pandemic period, apart from having good performance, MSMEs are also guided to come up with innovations and put new ideas into the products they make, as well as improve the quality of their products so they can be competitive and attract consumers.In innovating, human resources become an important resource in business implementation. HR competence is one of the factors that can affect the performance of MSMEs. The HR factor can be the main capital to make MSMEs more professional. </w:t>
      </w:r>
    </w:p>
    <w:p w14:paraId="42856304" w14:textId="77777777" w:rsidR="00AD05A8" w:rsidRPr="007D45C5" w:rsidRDefault="00AD05A8" w:rsidP="00AD05A8">
      <w:pPr>
        <w:pStyle w:val="BodyText"/>
        <w:ind w:right="138" w:firstLine="0"/>
      </w:pPr>
    </w:p>
    <w:p w14:paraId="5D05C035" w14:textId="490210A3" w:rsidR="00AD05A8" w:rsidRPr="007D45C5" w:rsidRDefault="00AD05A8" w:rsidP="008B5F37">
      <w:pPr>
        <w:pStyle w:val="BodyText"/>
        <w:ind w:left="720" w:right="138" w:firstLine="0"/>
      </w:pPr>
      <w:r w:rsidRPr="007D45C5">
        <w:t>HR competence is something that is very decisive, because a business is determined by how each individual is involved in managing the business. therefore the acquisition and utilization need to be managed properly in the context of improving performance. MSME performance needs to be accompanied by business development, but MSME development also needs to be accompanied by human resource development in various aspects. The quality of human resources is very much needed in the field of human resource competence, for example, knowledge, skills and abilities in entrepreneurship. A good organization is an organization that has high competitiveness, therefore, to realize this, it is necessary to have quality human resources. Human resource competencies are competencies related to knowledge, skills, abilities and personality characteristics that directly affect their performance.</w:t>
      </w:r>
    </w:p>
    <w:p w14:paraId="751FEE63" w14:textId="77777777" w:rsidR="008B5F37" w:rsidRPr="007D45C5" w:rsidRDefault="008B5F37" w:rsidP="008B5F37">
      <w:pPr>
        <w:pStyle w:val="BodyText"/>
        <w:ind w:left="720" w:right="138" w:firstLine="0"/>
      </w:pPr>
    </w:p>
    <w:p w14:paraId="74F5B72C" w14:textId="77777777" w:rsidR="008B5F37" w:rsidRPr="007D45C5" w:rsidRDefault="008B5F37" w:rsidP="008B5F37">
      <w:pPr>
        <w:pStyle w:val="BodyText"/>
        <w:numPr>
          <w:ilvl w:val="0"/>
          <w:numId w:val="10"/>
        </w:numPr>
        <w:ind w:left="426" w:right="138" w:hanging="426"/>
        <w:rPr>
          <w:b/>
          <w:bCs/>
        </w:rPr>
      </w:pPr>
      <w:r w:rsidRPr="007D45C5">
        <w:rPr>
          <w:b/>
          <w:bCs/>
        </w:rPr>
        <w:t>The Effect of Innovation on Post-Pandemic MSME Performance</w:t>
      </w:r>
    </w:p>
    <w:p w14:paraId="1DAAB0F1" w14:textId="77777777" w:rsidR="008B5F37" w:rsidRPr="007D45C5" w:rsidRDefault="008B5F37" w:rsidP="008B5F37">
      <w:pPr>
        <w:pStyle w:val="BodyText"/>
        <w:ind w:left="426" w:right="138" w:firstLine="0"/>
        <w:rPr>
          <w:b/>
          <w:bCs/>
        </w:rPr>
      </w:pPr>
    </w:p>
    <w:p w14:paraId="4EFCA94F" w14:textId="11810508" w:rsidR="008B5F37" w:rsidRPr="007D45C5" w:rsidRDefault="008B5F37" w:rsidP="008B5F37">
      <w:pPr>
        <w:pStyle w:val="BodyText"/>
        <w:ind w:left="426" w:right="138" w:firstLine="0"/>
        <w:rPr>
          <w:b/>
          <w:bCs/>
        </w:rPr>
      </w:pPr>
      <w:r w:rsidRPr="007D45C5">
        <w:t xml:space="preserve">A company, both small and large, certainly requires innovation. Innovation itself as a new idea is needed for the company even innovation can maintain the continuity of the company. In fact, only innovative companies are able to stand and compete with various other companies. An innovation is actually not always related to major discoveries. In fact, innovation may actually include several small findings but can have a large impact or influence on a company. Product innovation is in the form of new products or services that are introduced to the market to meet market needs. Innovation can also make it easier for companies to make adjustments to market demand. So with innovation, of course, companies are able to produce increasingly high-quality products. Besides that, innovation can also make companies able to provide better service to customers. The importance of this business </w:t>
      </w:r>
      <w:r w:rsidRPr="007D45C5">
        <w:lastRenderedPageBreak/>
        <w:t>innovation is that the company is able to survive threats, achieve goals properly and continuously develop along with the times that are faced with business and industrial upheavals.</w:t>
      </w:r>
    </w:p>
    <w:p w14:paraId="5AB85039" w14:textId="77777777" w:rsidR="008B5F37" w:rsidRPr="007D45C5" w:rsidRDefault="008B5F37" w:rsidP="008B5F37">
      <w:pPr>
        <w:pStyle w:val="BodyText"/>
        <w:ind w:left="426" w:right="138" w:firstLine="0"/>
      </w:pPr>
    </w:p>
    <w:p w14:paraId="7716FFBB" w14:textId="4B72E367" w:rsidR="008B5F37" w:rsidRPr="007D45C5" w:rsidRDefault="008B5F37" w:rsidP="008B5F37">
      <w:pPr>
        <w:pStyle w:val="BodyText"/>
        <w:ind w:left="426" w:right="138" w:firstLine="0"/>
      </w:pPr>
      <w:r w:rsidRPr="007D45C5">
        <w:t>In the midst of a prolonged pandemic, the business world and the industrial world must of course adjust their business models to follow the limitations of the pandemic. One type of business that has been affected by the pandemic is the home-based food and beverage industry. This industry is a micro industry. One of the research subjects, namely a traditional snack maker named Ni Wayan Jero, revealed that his party was unable to innovate following the demands of the pandemic. This is because he does not understand existing technology and how to apply it to his industry. As a result, their sales turnover has dropped dramatically compared to before the pandemic hit. Before the pandemic, Ni Wayan Jero was able to get a turnover of 300 thousand rupiahs every day, but during the pandemic it dropped to 50-100 thousand rupiahs every day. Of course this made it difficult for Ni Wayan Jero, so he had to arrange the financing as well as possible with the maximum possible results. However, during the post-pandemic period, Ni Wayan Jero was able to better manage his MSME finances than during the pandemic.</w:t>
      </w:r>
    </w:p>
    <w:p w14:paraId="144BE6A6" w14:textId="77777777" w:rsidR="008B5F37" w:rsidRPr="007D45C5" w:rsidRDefault="008B5F37" w:rsidP="008B5F37">
      <w:pPr>
        <w:pStyle w:val="BodyText"/>
        <w:ind w:left="426" w:right="138" w:firstLine="0"/>
      </w:pPr>
    </w:p>
    <w:p w14:paraId="63BC2E6F" w14:textId="2110E46A" w:rsidR="008B5F37" w:rsidRPr="007D45C5" w:rsidRDefault="008B5F37" w:rsidP="008B5F37">
      <w:pPr>
        <w:pStyle w:val="BodyText"/>
        <w:ind w:left="426" w:right="138" w:firstLine="0"/>
      </w:pPr>
      <w:r w:rsidRPr="007D45C5">
        <w:t>Unlike the retail mask seller, Mr. Nyoman Sukla, his party admits that they have received new business opportunities due to the pandemic. He was previously a fisherman, then with the pandemic he sold masks, hand sanitizers to disinfectants. At first he was selling by walking around, but on the advice of a friend, he finally opened an online shop which he managed with his son. Even now he has his own shop to sell his wares. From the two informants that the researchers used as research subjects, it was found that innovation in digital form did not significantly affect the performance of MSMEs in the post- pandemic period. Ni Wayan Jero does not implement innovation in her business, but consistently sells and produces even with a low turnover. However, it can last until the pandemic subsides and now it is gradually returning to normal.</w:t>
      </w:r>
    </w:p>
    <w:p w14:paraId="2E53294C" w14:textId="77777777" w:rsidR="008B5F37" w:rsidRPr="007D45C5" w:rsidRDefault="008B5F37" w:rsidP="008B5F37">
      <w:pPr>
        <w:pStyle w:val="BodyText"/>
        <w:ind w:left="426" w:right="138" w:firstLine="0"/>
      </w:pPr>
    </w:p>
    <w:p w14:paraId="09719646" w14:textId="77777777" w:rsidR="00430C4E" w:rsidRPr="007D45C5" w:rsidRDefault="00000000">
      <w:pPr>
        <w:spacing w:before="120" w:after="120" w:line="300" w:lineRule="auto"/>
        <w:jc w:val="both"/>
        <w:rPr>
          <w:rFonts w:ascii="Times New Roman" w:eastAsia="Times New Roman" w:hAnsi="Times New Roman" w:cs="Times New Roman"/>
          <w:b/>
          <w:color w:val="C00000"/>
          <w:sz w:val="24"/>
          <w:szCs w:val="24"/>
        </w:rPr>
      </w:pPr>
      <w:r w:rsidRPr="007D45C5">
        <w:rPr>
          <w:rFonts w:ascii="Times New Roman" w:eastAsia="Times New Roman" w:hAnsi="Times New Roman" w:cs="Times New Roman"/>
          <w:b/>
          <w:smallCaps/>
          <w:color w:val="C00000"/>
          <w:sz w:val="24"/>
          <w:szCs w:val="24"/>
        </w:rPr>
        <w:t>CONCLUSION</w:t>
      </w:r>
    </w:p>
    <w:p w14:paraId="659EBF3D" w14:textId="3BC5AAEF" w:rsidR="00430C4E" w:rsidRPr="007D45C5" w:rsidRDefault="008B5F37" w:rsidP="008B5F37">
      <w:pPr>
        <w:spacing w:after="0" w:line="300" w:lineRule="auto"/>
        <w:jc w:val="both"/>
        <w:rPr>
          <w:rFonts w:ascii="Times New Roman" w:eastAsia="Times New Roman" w:hAnsi="Times New Roman" w:cs="Times New Roman"/>
          <w:color w:val="000000"/>
          <w:sz w:val="24"/>
          <w:szCs w:val="24"/>
        </w:rPr>
      </w:pPr>
      <w:r w:rsidRPr="007D45C5">
        <w:rPr>
          <w:rFonts w:ascii="Times New Roman" w:eastAsia="Times New Roman" w:hAnsi="Times New Roman" w:cs="Times New Roman"/>
          <w:color w:val="000000"/>
          <w:sz w:val="24"/>
          <w:szCs w:val="24"/>
        </w:rPr>
        <w:t>MSMEs are defined as businesses run by individuals, households or small-scale business entities. These MSMEs are classified based on annual turnover, the amount of business assets or assets and the number of employees working in the business unit. MSMEs are divided into three types, namely micro enterprises, small enterprises and medium enterprises. Competition between SMEs is caused by the low diversification of products made. MSMEs indeed function as a strong economic support and are able to support the country's economy. With high competition and globalization, MSMEs are required to be able to face and survive global challenges, especially during the post-pandemic period. Based on the results and discussion, it appears that digital innovation has no significant effect on business performance for micro, small and medium enterprises. This is because digital innovation has not been able to guarantee the sustainability of a business that was built or developed during the pandemic to last until the post-pandemic period</w:t>
      </w:r>
    </w:p>
    <w:p w14:paraId="161B6FC3" w14:textId="77777777" w:rsidR="00430C4E" w:rsidRPr="007D45C5" w:rsidRDefault="00000000">
      <w:pPr>
        <w:spacing w:before="120" w:after="120" w:line="300" w:lineRule="auto"/>
        <w:jc w:val="both"/>
        <w:rPr>
          <w:rFonts w:ascii="Times New Roman" w:eastAsia="Times New Roman" w:hAnsi="Times New Roman" w:cs="Times New Roman"/>
          <w:b/>
          <w:color w:val="C00000"/>
          <w:sz w:val="24"/>
          <w:szCs w:val="24"/>
        </w:rPr>
      </w:pPr>
      <w:r w:rsidRPr="007D45C5">
        <w:rPr>
          <w:rFonts w:ascii="Times New Roman" w:eastAsia="Times New Roman" w:hAnsi="Times New Roman" w:cs="Times New Roman"/>
          <w:b/>
          <w:smallCaps/>
          <w:color w:val="C00000"/>
          <w:sz w:val="24"/>
          <w:szCs w:val="24"/>
        </w:rPr>
        <w:t>IMPLICATION/LIMITATION AND SUGGESTIONS</w:t>
      </w:r>
    </w:p>
    <w:p w14:paraId="447BE3C9" w14:textId="77777777" w:rsidR="008B5F37" w:rsidRPr="008B5F37" w:rsidRDefault="008B5F37" w:rsidP="008B5F37">
      <w:pPr>
        <w:spacing w:after="0" w:line="300" w:lineRule="auto"/>
        <w:jc w:val="both"/>
        <w:rPr>
          <w:rFonts w:ascii="Times New Roman" w:eastAsia="Times New Roman" w:hAnsi="Times New Roman" w:cs="Times New Roman"/>
          <w:color w:val="000000"/>
          <w:sz w:val="24"/>
          <w:szCs w:val="24"/>
        </w:rPr>
      </w:pPr>
      <w:r w:rsidRPr="008B5F37">
        <w:rPr>
          <w:rFonts w:ascii="Times New Roman" w:eastAsia="Times New Roman" w:hAnsi="Times New Roman" w:cs="Times New Roman"/>
          <w:color w:val="000000"/>
          <w:sz w:val="24"/>
          <w:szCs w:val="24"/>
        </w:rPr>
        <w:lastRenderedPageBreak/>
        <w:t>Based on the results and discussion, it appears that digital innovation has no significant effect on business performance for micro, small and medium enterprises. This is because digital innovation has not been able to guarantee the sustainability of a business that was built or developed during the pandemic to last until the post-pandemic period.</w:t>
      </w:r>
    </w:p>
    <w:p w14:paraId="5FDE71CE" w14:textId="77777777" w:rsidR="008B5F37" w:rsidRPr="008B5F37" w:rsidRDefault="008B5F37" w:rsidP="008B5F37">
      <w:pPr>
        <w:spacing w:after="0" w:line="300" w:lineRule="auto"/>
        <w:jc w:val="both"/>
        <w:rPr>
          <w:rFonts w:ascii="Times New Roman" w:eastAsia="Times New Roman" w:hAnsi="Times New Roman" w:cs="Times New Roman"/>
          <w:color w:val="000000"/>
          <w:sz w:val="24"/>
          <w:szCs w:val="24"/>
        </w:rPr>
      </w:pPr>
      <w:r w:rsidRPr="008B5F37">
        <w:rPr>
          <w:rFonts w:ascii="Times New Roman" w:eastAsia="Times New Roman" w:hAnsi="Times New Roman" w:cs="Times New Roman"/>
          <w:color w:val="000000"/>
          <w:sz w:val="24"/>
          <w:szCs w:val="24"/>
        </w:rPr>
        <w:t>Research shows that an increase in product quality is proven to be able to improve a company's business performance. This is because, for good business performance, of course the products offered are able to meet consumer tastes. Good quality products result from good business performance in micro, small and medium business units.</w:t>
      </w:r>
    </w:p>
    <w:p w14:paraId="73C0D93A" w14:textId="77777777" w:rsidR="008B5F37" w:rsidRPr="008B5F37" w:rsidRDefault="008B5F37" w:rsidP="008B5F37">
      <w:pPr>
        <w:spacing w:after="0" w:line="300" w:lineRule="auto"/>
        <w:jc w:val="both"/>
        <w:rPr>
          <w:rFonts w:ascii="Times New Roman" w:eastAsia="Times New Roman" w:hAnsi="Times New Roman" w:cs="Times New Roman"/>
          <w:color w:val="000000"/>
          <w:sz w:val="24"/>
          <w:szCs w:val="24"/>
        </w:rPr>
      </w:pPr>
      <w:r w:rsidRPr="008B5F37">
        <w:rPr>
          <w:rFonts w:ascii="Times New Roman" w:eastAsia="Times New Roman" w:hAnsi="Times New Roman" w:cs="Times New Roman"/>
          <w:color w:val="000000"/>
          <w:sz w:val="24"/>
          <w:szCs w:val="24"/>
        </w:rPr>
        <w:t>As a suggestion for the findings of this study, the researcher wants:</w:t>
      </w:r>
    </w:p>
    <w:p w14:paraId="485A8DC4" w14:textId="77777777" w:rsidR="008B5F37" w:rsidRPr="008B5F37" w:rsidRDefault="008B5F37" w:rsidP="008B5F37">
      <w:pPr>
        <w:numPr>
          <w:ilvl w:val="0"/>
          <w:numId w:val="11"/>
        </w:numPr>
        <w:spacing w:after="0" w:line="300" w:lineRule="auto"/>
        <w:jc w:val="both"/>
        <w:rPr>
          <w:rFonts w:ascii="Times New Roman" w:eastAsia="Times New Roman" w:hAnsi="Times New Roman" w:cs="Times New Roman"/>
          <w:color w:val="000000"/>
          <w:sz w:val="24"/>
          <w:szCs w:val="24"/>
        </w:rPr>
      </w:pPr>
      <w:r w:rsidRPr="008B5F37">
        <w:rPr>
          <w:rFonts w:ascii="Times New Roman" w:eastAsia="Times New Roman" w:hAnsi="Times New Roman" w:cs="Times New Roman"/>
          <w:color w:val="000000"/>
          <w:sz w:val="24"/>
          <w:szCs w:val="24"/>
        </w:rPr>
        <w:t>Re-research or further research regarding product innovation in micro, small and medium business units in terms of their impact on business performance.</w:t>
      </w:r>
    </w:p>
    <w:p w14:paraId="54FD703E" w14:textId="77777777" w:rsidR="008B5F37" w:rsidRPr="008B5F37" w:rsidRDefault="008B5F37" w:rsidP="008B5F37">
      <w:pPr>
        <w:numPr>
          <w:ilvl w:val="0"/>
          <w:numId w:val="11"/>
        </w:numPr>
        <w:spacing w:after="0" w:line="300" w:lineRule="auto"/>
        <w:jc w:val="both"/>
        <w:rPr>
          <w:rFonts w:ascii="Times New Roman" w:eastAsia="Times New Roman" w:hAnsi="Times New Roman" w:cs="Times New Roman"/>
          <w:color w:val="000000"/>
          <w:sz w:val="24"/>
          <w:szCs w:val="24"/>
        </w:rPr>
      </w:pPr>
      <w:r w:rsidRPr="008B5F37">
        <w:rPr>
          <w:rFonts w:ascii="Times New Roman" w:eastAsia="Times New Roman" w:hAnsi="Times New Roman" w:cs="Times New Roman"/>
          <w:color w:val="000000"/>
          <w:sz w:val="24"/>
          <w:szCs w:val="24"/>
        </w:rPr>
        <w:t>Subsequent research should add other variables with higher potential to affect the business performance of micro, small and medium business units during the pandemic and post- pandemic so that they are more complex.</w:t>
      </w:r>
    </w:p>
    <w:p w14:paraId="23203256" w14:textId="77777777" w:rsidR="00430C4E" w:rsidRPr="007D45C5" w:rsidRDefault="00000000">
      <w:pPr>
        <w:spacing w:after="0" w:line="300" w:lineRule="auto"/>
        <w:jc w:val="both"/>
        <w:rPr>
          <w:rFonts w:ascii="Times New Roman" w:eastAsia="Times New Roman" w:hAnsi="Times New Roman" w:cs="Times New Roman"/>
          <w:sz w:val="24"/>
          <w:szCs w:val="24"/>
        </w:rPr>
      </w:pPr>
      <w:r w:rsidRPr="007D45C5">
        <w:rPr>
          <w:rFonts w:ascii="Times New Roman" w:eastAsia="Times New Roman" w:hAnsi="Times New Roman" w:cs="Times New Roman"/>
          <w:sz w:val="24"/>
          <w:szCs w:val="24"/>
        </w:rPr>
        <w:t> </w:t>
      </w:r>
    </w:p>
    <w:p w14:paraId="591AFF57" w14:textId="77777777" w:rsidR="008B5F37" w:rsidRDefault="008B5F37">
      <w:pPr>
        <w:spacing w:after="0" w:line="300" w:lineRule="auto"/>
        <w:jc w:val="both"/>
        <w:rPr>
          <w:rFonts w:ascii="Times New Roman" w:eastAsia="Times New Roman" w:hAnsi="Times New Roman" w:cs="Times New Roman"/>
          <w:sz w:val="24"/>
          <w:szCs w:val="24"/>
        </w:rPr>
      </w:pPr>
    </w:p>
    <w:p w14:paraId="18D08EB2" w14:textId="77777777" w:rsidR="007D45C5" w:rsidRDefault="007D45C5">
      <w:pPr>
        <w:spacing w:after="0" w:line="300" w:lineRule="auto"/>
        <w:jc w:val="both"/>
        <w:rPr>
          <w:rFonts w:ascii="Times New Roman" w:eastAsia="Times New Roman" w:hAnsi="Times New Roman" w:cs="Times New Roman"/>
          <w:sz w:val="24"/>
          <w:szCs w:val="24"/>
        </w:rPr>
      </w:pPr>
    </w:p>
    <w:p w14:paraId="386C06C9" w14:textId="77777777" w:rsidR="007D45C5" w:rsidRDefault="007D45C5">
      <w:pPr>
        <w:spacing w:after="0" w:line="300" w:lineRule="auto"/>
        <w:jc w:val="both"/>
        <w:rPr>
          <w:rFonts w:ascii="Times New Roman" w:eastAsia="Times New Roman" w:hAnsi="Times New Roman" w:cs="Times New Roman"/>
          <w:sz w:val="24"/>
          <w:szCs w:val="24"/>
        </w:rPr>
      </w:pPr>
    </w:p>
    <w:p w14:paraId="5E520033" w14:textId="77777777" w:rsidR="007D45C5" w:rsidRDefault="007D45C5">
      <w:pPr>
        <w:spacing w:after="0" w:line="300" w:lineRule="auto"/>
        <w:jc w:val="both"/>
        <w:rPr>
          <w:rFonts w:ascii="Times New Roman" w:eastAsia="Times New Roman" w:hAnsi="Times New Roman" w:cs="Times New Roman"/>
          <w:sz w:val="24"/>
          <w:szCs w:val="24"/>
        </w:rPr>
      </w:pPr>
    </w:p>
    <w:p w14:paraId="18C47E3B" w14:textId="77777777" w:rsidR="007D45C5" w:rsidRDefault="007D45C5">
      <w:pPr>
        <w:spacing w:after="0" w:line="300" w:lineRule="auto"/>
        <w:jc w:val="both"/>
        <w:rPr>
          <w:rFonts w:ascii="Times New Roman" w:eastAsia="Times New Roman" w:hAnsi="Times New Roman" w:cs="Times New Roman"/>
          <w:sz w:val="24"/>
          <w:szCs w:val="24"/>
        </w:rPr>
      </w:pPr>
    </w:p>
    <w:p w14:paraId="2C6C6E0E" w14:textId="77777777" w:rsidR="007D45C5" w:rsidRDefault="007D45C5">
      <w:pPr>
        <w:spacing w:after="0" w:line="300" w:lineRule="auto"/>
        <w:jc w:val="both"/>
        <w:rPr>
          <w:rFonts w:ascii="Times New Roman" w:eastAsia="Times New Roman" w:hAnsi="Times New Roman" w:cs="Times New Roman"/>
          <w:sz w:val="24"/>
          <w:szCs w:val="24"/>
        </w:rPr>
      </w:pPr>
    </w:p>
    <w:p w14:paraId="2708279A" w14:textId="77777777" w:rsidR="007D45C5" w:rsidRDefault="007D45C5">
      <w:pPr>
        <w:spacing w:after="0" w:line="300" w:lineRule="auto"/>
        <w:jc w:val="both"/>
        <w:rPr>
          <w:rFonts w:ascii="Times New Roman" w:eastAsia="Times New Roman" w:hAnsi="Times New Roman" w:cs="Times New Roman"/>
          <w:sz w:val="24"/>
          <w:szCs w:val="24"/>
        </w:rPr>
      </w:pPr>
    </w:p>
    <w:p w14:paraId="0AB820D3" w14:textId="77777777" w:rsidR="007D45C5" w:rsidRDefault="007D45C5">
      <w:pPr>
        <w:spacing w:after="0" w:line="300" w:lineRule="auto"/>
        <w:jc w:val="both"/>
        <w:rPr>
          <w:rFonts w:ascii="Times New Roman" w:eastAsia="Times New Roman" w:hAnsi="Times New Roman" w:cs="Times New Roman"/>
          <w:sz w:val="24"/>
          <w:szCs w:val="24"/>
        </w:rPr>
      </w:pPr>
    </w:p>
    <w:p w14:paraId="4649C786" w14:textId="77777777" w:rsidR="007D45C5" w:rsidRDefault="007D45C5">
      <w:pPr>
        <w:spacing w:after="0" w:line="300" w:lineRule="auto"/>
        <w:jc w:val="both"/>
        <w:rPr>
          <w:rFonts w:ascii="Times New Roman" w:eastAsia="Times New Roman" w:hAnsi="Times New Roman" w:cs="Times New Roman"/>
          <w:sz w:val="24"/>
          <w:szCs w:val="24"/>
        </w:rPr>
      </w:pPr>
    </w:p>
    <w:p w14:paraId="7CFB15B0" w14:textId="77777777" w:rsidR="007D45C5" w:rsidRDefault="007D45C5">
      <w:pPr>
        <w:spacing w:after="0" w:line="300" w:lineRule="auto"/>
        <w:jc w:val="both"/>
        <w:rPr>
          <w:rFonts w:ascii="Times New Roman" w:eastAsia="Times New Roman" w:hAnsi="Times New Roman" w:cs="Times New Roman"/>
          <w:sz w:val="24"/>
          <w:szCs w:val="24"/>
        </w:rPr>
      </w:pPr>
    </w:p>
    <w:p w14:paraId="7B391457" w14:textId="77777777" w:rsidR="007D45C5" w:rsidRDefault="007D45C5">
      <w:pPr>
        <w:spacing w:after="0" w:line="300" w:lineRule="auto"/>
        <w:jc w:val="both"/>
        <w:rPr>
          <w:rFonts w:ascii="Times New Roman" w:eastAsia="Times New Roman" w:hAnsi="Times New Roman" w:cs="Times New Roman"/>
          <w:sz w:val="24"/>
          <w:szCs w:val="24"/>
        </w:rPr>
      </w:pPr>
    </w:p>
    <w:p w14:paraId="1E3E8A89" w14:textId="77777777" w:rsidR="007D45C5" w:rsidRDefault="007D45C5">
      <w:pPr>
        <w:spacing w:after="0" w:line="300" w:lineRule="auto"/>
        <w:jc w:val="both"/>
        <w:rPr>
          <w:rFonts w:ascii="Times New Roman" w:eastAsia="Times New Roman" w:hAnsi="Times New Roman" w:cs="Times New Roman"/>
          <w:sz w:val="24"/>
          <w:szCs w:val="24"/>
        </w:rPr>
      </w:pPr>
    </w:p>
    <w:p w14:paraId="480C12DB" w14:textId="77777777" w:rsidR="007D45C5" w:rsidRDefault="007D45C5">
      <w:pPr>
        <w:spacing w:after="0" w:line="300" w:lineRule="auto"/>
        <w:jc w:val="both"/>
        <w:rPr>
          <w:rFonts w:ascii="Times New Roman" w:eastAsia="Times New Roman" w:hAnsi="Times New Roman" w:cs="Times New Roman"/>
          <w:sz w:val="24"/>
          <w:szCs w:val="24"/>
        </w:rPr>
      </w:pPr>
    </w:p>
    <w:p w14:paraId="2D8E1C8F" w14:textId="77777777" w:rsidR="007D45C5" w:rsidRDefault="007D45C5">
      <w:pPr>
        <w:spacing w:after="0" w:line="300" w:lineRule="auto"/>
        <w:jc w:val="both"/>
        <w:rPr>
          <w:rFonts w:ascii="Times New Roman" w:eastAsia="Times New Roman" w:hAnsi="Times New Roman" w:cs="Times New Roman"/>
          <w:sz w:val="24"/>
          <w:szCs w:val="24"/>
        </w:rPr>
      </w:pPr>
    </w:p>
    <w:p w14:paraId="20FB7776" w14:textId="77777777" w:rsidR="007D45C5" w:rsidRDefault="007D45C5">
      <w:pPr>
        <w:spacing w:after="0" w:line="300" w:lineRule="auto"/>
        <w:jc w:val="both"/>
        <w:rPr>
          <w:rFonts w:ascii="Times New Roman" w:eastAsia="Times New Roman" w:hAnsi="Times New Roman" w:cs="Times New Roman"/>
          <w:sz w:val="24"/>
          <w:szCs w:val="24"/>
        </w:rPr>
      </w:pPr>
    </w:p>
    <w:p w14:paraId="4FE948E3" w14:textId="77777777" w:rsidR="007D45C5" w:rsidRDefault="007D45C5">
      <w:pPr>
        <w:spacing w:after="0" w:line="300" w:lineRule="auto"/>
        <w:jc w:val="both"/>
        <w:rPr>
          <w:rFonts w:ascii="Times New Roman" w:eastAsia="Times New Roman" w:hAnsi="Times New Roman" w:cs="Times New Roman"/>
          <w:sz w:val="24"/>
          <w:szCs w:val="24"/>
        </w:rPr>
      </w:pPr>
    </w:p>
    <w:p w14:paraId="201CD33E" w14:textId="77777777" w:rsidR="007D45C5" w:rsidRDefault="007D45C5">
      <w:pPr>
        <w:spacing w:after="0" w:line="300" w:lineRule="auto"/>
        <w:jc w:val="both"/>
        <w:rPr>
          <w:rFonts w:ascii="Times New Roman" w:eastAsia="Times New Roman" w:hAnsi="Times New Roman" w:cs="Times New Roman"/>
          <w:sz w:val="24"/>
          <w:szCs w:val="24"/>
        </w:rPr>
      </w:pPr>
    </w:p>
    <w:p w14:paraId="2506760E" w14:textId="77777777" w:rsidR="007D45C5" w:rsidRDefault="007D45C5">
      <w:pPr>
        <w:spacing w:after="0" w:line="300" w:lineRule="auto"/>
        <w:jc w:val="both"/>
        <w:rPr>
          <w:rFonts w:ascii="Times New Roman" w:eastAsia="Times New Roman" w:hAnsi="Times New Roman" w:cs="Times New Roman"/>
          <w:sz w:val="24"/>
          <w:szCs w:val="24"/>
        </w:rPr>
      </w:pPr>
    </w:p>
    <w:p w14:paraId="08508A8F" w14:textId="77777777" w:rsidR="007D45C5" w:rsidRPr="007D45C5" w:rsidRDefault="007D45C5">
      <w:pPr>
        <w:spacing w:after="0" w:line="300" w:lineRule="auto"/>
        <w:jc w:val="both"/>
        <w:rPr>
          <w:rFonts w:ascii="Times New Roman" w:eastAsia="Times New Roman" w:hAnsi="Times New Roman" w:cs="Times New Roman"/>
          <w:sz w:val="24"/>
          <w:szCs w:val="24"/>
        </w:rPr>
      </w:pPr>
    </w:p>
    <w:p w14:paraId="6FE63E02" w14:textId="77777777" w:rsidR="008B5F37" w:rsidRPr="007D45C5" w:rsidRDefault="008B5F37">
      <w:pPr>
        <w:spacing w:after="0" w:line="300" w:lineRule="auto"/>
        <w:jc w:val="both"/>
        <w:rPr>
          <w:rFonts w:ascii="Times New Roman" w:eastAsia="Times New Roman" w:hAnsi="Times New Roman" w:cs="Times New Roman"/>
          <w:sz w:val="24"/>
          <w:szCs w:val="24"/>
        </w:rPr>
      </w:pPr>
    </w:p>
    <w:p w14:paraId="7E6A2DC7" w14:textId="77777777" w:rsidR="008B5F37" w:rsidRPr="007D45C5" w:rsidRDefault="008B5F37">
      <w:pPr>
        <w:spacing w:after="0" w:line="300" w:lineRule="auto"/>
        <w:jc w:val="both"/>
        <w:rPr>
          <w:rFonts w:ascii="Times New Roman" w:eastAsia="Times New Roman" w:hAnsi="Times New Roman" w:cs="Times New Roman"/>
          <w:sz w:val="24"/>
          <w:szCs w:val="24"/>
        </w:rPr>
      </w:pPr>
    </w:p>
    <w:p w14:paraId="14A23E94" w14:textId="77777777" w:rsidR="00430C4E" w:rsidRPr="007D45C5" w:rsidRDefault="00000000">
      <w:pPr>
        <w:pStyle w:val="Heading1"/>
        <w:spacing w:before="400" w:after="60"/>
        <w:jc w:val="both"/>
        <w:rPr>
          <w:sz w:val="24"/>
          <w:szCs w:val="24"/>
        </w:rPr>
      </w:pPr>
      <w:r w:rsidRPr="007D45C5">
        <w:rPr>
          <w:smallCaps/>
          <w:color w:val="212934"/>
          <w:sz w:val="24"/>
          <w:szCs w:val="24"/>
        </w:rPr>
        <w:lastRenderedPageBreak/>
        <w:t>REFERENCE</w:t>
      </w:r>
    </w:p>
    <w:p w14:paraId="74014AF6"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Budiarto, Rachmawan et al. (2017). MSME Development; Between Conceptual and Practical Experience. Yogyakarta: Gajah Mada University Press.</w:t>
      </w:r>
    </w:p>
    <w:p w14:paraId="70A5A677"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Field of Economics and Public Policy. (2021). The Impact of the Covid-19 Pandemic on the Micro, Small and Medium Enterprises Sector and the Solutions. Brief Info: Volume XII, No.10/vii/Puslit/May/2021</w:t>
      </w:r>
    </w:p>
    <w:p w14:paraId="1DF0210A"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 xml:space="preserve">Indonesia Dictionary. Innovation. Accessed in the link: </w:t>
      </w:r>
      <w:hyperlink r:id="rId11" w:history="1">
        <w:r w:rsidRPr="006E0246">
          <w:rPr>
            <w:rStyle w:val="Hyperlink"/>
            <w:rFonts w:ascii="Times New Roman" w:hAnsi="Times New Roman" w:cs="Times New Roman"/>
            <w:sz w:val="24"/>
            <w:szCs w:val="24"/>
            <w:lang w:val="en-ID"/>
          </w:rPr>
          <w:t>https://kbbi.web.id/inovasi</w:t>
        </w:r>
      </w:hyperlink>
      <w:r w:rsidRPr="006E0246">
        <w:rPr>
          <w:rFonts w:ascii="Times New Roman" w:hAnsi="Times New Roman" w:cs="Times New Roman"/>
          <w:sz w:val="24"/>
          <w:szCs w:val="24"/>
          <w:lang w:val="en-ID"/>
        </w:rPr>
        <w:t xml:space="preserve"> on 21 May 2022</w:t>
      </w:r>
      <w:r w:rsidRPr="006E0246">
        <w:rPr>
          <w:rFonts w:ascii="Times New Roman" w:hAnsi="Times New Roman" w:cs="Times New Roman"/>
          <w:sz w:val="24"/>
          <w:szCs w:val="24"/>
          <w:lang w:val="en-ID"/>
        </w:rPr>
        <w:br/>
        <w:t xml:space="preserve">Indonesia Dictionary. Quality. Accessed in the link: </w:t>
      </w:r>
      <w:hyperlink r:id="rId12" w:history="1">
        <w:r w:rsidRPr="006E0246">
          <w:rPr>
            <w:rStyle w:val="Hyperlink"/>
            <w:rFonts w:ascii="Times New Roman" w:hAnsi="Times New Roman" w:cs="Times New Roman"/>
            <w:sz w:val="24"/>
            <w:szCs w:val="24"/>
            <w:lang w:val="en-ID"/>
          </w:rPr>
          <w:t>https://kbbi.kemdikbud.go.id/entri/kualitas on 21 May 2022</w:t>
        </w:r>
      </w:hyperlink>
      <w:r w:rsidRPr="006E0246">
        <w:rPr>
          <w:rFonts w:ascii="Times New Roman" w:hAnsi="Times New Roman" w:cs="Times New Roman"/>
          <w:sz w:val="24"/>
          <w:szCs w:val="24"/>
          <w:lang w:val="en-ID"/>
        </w:rPr>
        <w:t>.</w:t>
      </w:r>
    </w:p>
    <w:p w14:paraId="20302F36"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 xml:space="preserve">Indonesian republic's finance ministry. (2021). Post-Pandemic, New Ideas are Needed to Maintain and Encourage Sustainable Development. Accessed in the link: </w:t>
      </w:r>
      <w:hyperlink r:id="rId13" w:history="1">
        <w:r w:rsidRPr="006E0246">
          <w:rPr>
            <w:rStyle w:val="Hyperlink"/>
            <w:rFonts w:ascii="Times New Roman" w:hAnsi="Times New Roman" w:cs="Times New Roman"/>
            <w:sz w:val="24"/>
            <w:szCs w:val="24"/>
            <w:lang w:val="en-ID"/>
          </w:rPr>
          <w:t>https://www.kemenkeu.go.id/publikasi/berita/pasca-pandemi-perlu-gagasan-baru-untuk-menjaga-dan-dorong-pembelian-berkelanjutan/</w:t>
        </w:r>
      </w:hyperlink>
      <w:r w:rsidRPr="006E0246">
        <w:rPr>
          <w:rFonts w:ascii="Times New Roman" w:hAnsi="Times New Roman" w:cs="Times New Roman"/>
          <w:sz w:val="24"/>
          <w:szCs w:val="24"/>
          <w:lang w:val="en-ID"/>
        </w:rPr>
        <w:t xml:space="preserve"> on 20 May 2022.</w:t>
      </w:r>
    </w:p>
    <w:p w14:paraId="738FF565"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Law Number 20 of 2008 concerning Micro, Small and Medium Enterprises,</w:t>
      </w:r>
    </w:p>
    <w:p w14:paraId="74C6082B"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 xml:space="preserve">MSME friends. (2021). Various MSME Efforts to Rise in the Pandemic Period. Accessed in the link: </w:t>
      </w:r>
      <w:hyperlink r:id="rId14" w:history="1">
        <w:r w:rsidRPr="006E0246">
          <w:rPr>
            <w:rStyle w:val="Hyperlink"/>
            <w:rFonts w:ascii="Times New Roman" w:hAnsi="Times New Roman" w:cs="Times New Roman"/>
            <w:sz w:val="24"/>
            <w:szCs w:val="24"/>
            <w:lang w:val="en-ID"/>
          </w:rPr>
          <w:t>https://sahabatumkm.id/galeri/beragam-usaha-umkm-untuk-bangkit-di-masa-pandemi</w:t>
        </w:r>
      </w:hyperlink>
      <w:r w:rsidRPr="006E0246">
        <w:rPr>
          <w:rFonts w:ascii="Times New Roman" w:hAnsi="Times New Roman" w:cs="Times New Roman"/>
          <w:sz w:val="24"/>
          <w:szCs w:val="24"/>
          <w:lang w:val="en-ID"/>
        </w:rPr>
        <w:t xml:space="preserve"> on 22 May 2022.</w:t>
      </w:r>
    </w:p>
    <w:p w14:paraId="6C3449C9"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Perma, Indra. (2017). The Influence of Innovation and Product Quality on the Performance of D'besto's Small and Medium Enterprises Fast Food Business. Accessed in the Journal of Entrepreneurial Development Volume 2 No.2. Pelita Bangsa College of Economics.</w:t>
      </w:r>
    </w:p>
    <w:p w14:paraId="2CFFA114"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Rahmawati, Soenarto, Suprapti A.R., Mulyono L.E.H., Hidayat S.R., Hakim A.R., 2016. Small and Medium Enterprises Business; Accounting, Entrepreneurship, and Marketing Management. Yogyakarta: Equilibria.</w:t>
      </w:r>
    </w:p>
    <w:p w14:paraId="65D335E2"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Syriac, Tatik. (2008). Consumer Behavior: Implications for Marketing Strategy. Yogyakarta: Science Graha.</w:t>
      </w:r>
    </w:p>
    <w:p w14:paraId="72C71316" w14:textId="77777777" w:rsid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Tusianti E, Dyah R.P, Dimas H.S. (2019). Analysis of SE2016 Results Continuation of the Potential for Increasing the Performance of Micro and Small Enterprises. Jakarta: Central Bureau of Statistics.</w:t>
      </w:r>
    </w:p>
    <w:p w14:paraId="5A343A16" w14:textId="77777777" w:rsidR="006E0246" w:rsidRPr="006E0246" w:rsidRDefault="006E0246" w:rsidP="001A31FC">
      <w:pPr>
        <w:spacing w:after="0"/>
        <w:ind w:left="720" w:hanging="720"/>
        <w:jc w:val="both"/>
        <w:rPr>
          <w:rFonts w:ascii="Times New Roman" w:hAnsi="Times New Roman" w:cs="Times New Roman"/>
          <w:sz w:val="24"/>
          <w:szCs w:val="24"/>
          <w:lang w:val="en-ID"/>
        </w:rPr>
      </w:pPr>
      <w:r w:rsidRPr="006E0246">
        <w:rPr>
          <w:rFonts w:ascii="Times New Roman" w:hAnsi="Times New Roman" w:cs="Times New Roman"/>
          <w:sz w:val="24"/>
          <w:szCs w:val="24"/>
          <w:lang w:val="en-ID"/>
        </w:rPr>
        <w:t xml:space="preserve">Zulfa, Addina. (2021). Understanding Innovation According to Experts, Know the Characteristics and Benefits. Accessed on Merdeka.com at the link: </w:t>
      </w:r>
      <w:hyperlink r:id="rId15" w:history="1">
        <w:r w:rsidRPr="006E0246">
          <w:rPr>
            <w:rStyle w:val="Hyperlink"/>
            <w:rFonts w:ascii="Times New Roman" w:hAnsi="Times New Roman" w:cs="Times New Roman"/>
            <w:sz w:val="24"/>
            <w:szCs w:val="24"/>
            <w:lang w:val="en-ID"/>
          </w:rPr>
          <w:t>https://www.merdeka.com/trending/pengertian-inovasi-menurut-para-ahli-ketahui-ciri-ciri-beserta-untungnya-kln.html</w:t>
        </w:r>
      </w:hyperlink>
      <w:r w:rsidRPr="006E0246">
        <w:rPr>
          <w:rFonts w:ascii="Times New Roman" w:hAnsi="Times New Roman" w:cs="Times New Roman"/>
          <w:sz w:val="24"/>
          <w:szCs w:val="24"/>
          <w:lang w:val="en-ID"/>
        </w:rPr>
        <w:t xml:space="preserve"> on 21 May 2022.</w:t>
      </w:r>
    </w:p>
    <w:p w14:paraId="192045D3" w14:textId="77777777" w:rsidR="000C0354" w:rsidRPr="007D45C5" w:rsidRDefault="000C0354" w:rsidP="001A31FC">
      <w:pPr>
        <w:spacing w:after="0" w:line="300" w:lineRule="auto"/>
        <w:jc w:val="both"/>
        <w:rPr>
          <w:rFonts w:ascii="Times New Roman" w:hAnsi="Times New Roman" w:cs="Times New Roman"/>
          <w:sz w:val="24"/>
          <w:szCs w:val="24"/>
        </w:rPr>
      </w:pPr>
    </w:p>
    <w:p w14:paraId="181A2998" w14:textId="77777777" w:rsidR="000C0354" w:rsidRPr="007D45C5" w:rsidRDefault="000C0354" w:rsidP="006E0246">
      <w:pPr>
        <w:spacing w:after="0" w:line="300" w:lineRule="auto"/>
        <w:jc w:val="both"/>
        <w:rPr>
          <w:rFonts w:ascii="Times New Roman" w:hAnsi="Times New Roman" w:cs="Times New Roman"/>
          <w:sz w:val="24"/>
          <w:szCs w:val="24"/>
        </w:rPr>
      </w:pPr>
    </w:p>
    <w:p w14:paraId="0DDC4E03" w14:textId="77777777" w:rsidR="000C0354" w:rsidRPr="007D45C5" w:rsidRDefault="000C0354" w:rsidP="006E0246">
      <w:pPr>
        <w:spacing w:after="0" w:line="300" w:lineRule="auto"/>
        <w:jc w:val="both"/>
        <w:rPr>
          <w:rFonts w:ascii="Times New Roman" w:hAnsi="Times New Roman" w:cs="Times New Roman"/>
          <w:sz w:val="24"/>
          <w:szCs w:val="24"/>
        </w:rPr>
      </w:pPr>
    </w:p>
    <w:p w14:paraId="1F137635" w14:textId="77777777" w:rsidR="000C0354" w:rsidRPr="007D45C5" w:rsidRDefault="000C0354" w:rsidP="006E0246">
      <w:pPr>
        <w:spacing w:after="0" w:line="300" w:lineRule="auto"/>
        <w:jc w:val="both"/>
        <w:rPr>
          <w:rFonts w:ascii="Times New Roman" w:hAnsi="Times New Roman" w:cs="Times New Roman"/>
          <w:sz w:val="24"/>
          <w:szCs w:val="24"/>
        </w:rPr>
      </w:pPr>
    </w:p>
    <w:p w14:paraId="5403A7F6" w14:textId="77777777" w:rsidR="000C0354" w:rsidRPr="007D45C5" w:rsidRDefault="000C0354" w:rsidP="006E0246">
      <w:pPr>
        <w:spacing w:after="0" w:line="300" w:lineRule="auto"/>
        <w:jc w:val="both"/>
        <w:rPr>
          <w:rFonts w:ascii="Times New Roman" w:hAnsi="Times New Roman" w:cs="Times New Roman"/>
          <w:sz w:val="24"/>
          <w:szCs w:val="24"/>
        </w:rPr>
      </w:pPr>
    </w:p>
    <w:p w14:paraId="21C1C28C" w14:textId="77777777" w:rsidR="000C0354" w:rsidRPr="007D45C5" w:rsidRDefault="000C0354">
      <w:pPr>
        <w:spacing w:after="0" w:line="300" w:lineRule="auto"/>
        <w:jc w:val="both"/>
        <w:rPr>
          <w:rFonts w:ascii="Times New Roman" w:hAnsi="Times New Roman" w:cs="Times New Roman"/>
          <w:sz w:val="24"/>
          <w:szCs w:val="24"/>
        </w:rPr>
      </w:pPr>
    </w:p>
    <w:p w14:paraId="41F27800" w14:textId="77777777" w:rsidR="000C0354" w:rsidRPr="007D45C5" w:rsidRDefault="000C0354">
      <w:pPr>
        <w:spacing w:after="0" w:line="300" w:lineRule="auto"/>
        <w:jc w:val="both"/>
        <w:rPr>
          <w:rFonts w:ascii="Times New Roman" w:hAnsi="Times New Roman" w:cs="Times New Roman"/>
          <w:sz w:val="24"/>
          <w:szCs w:val="24"/>
        </w:rPr>
      </w:pPr>
    </w:p>
    <w:p w14:paraId="287C1CFD" w14:textId="77777777" w:rsidR="000C0354" w:rsidRPr="007D45C5" w:rsidRDefault="000C0354">
      <w:pPr>
        <w:spacing w:after="0" w:line="300" w:lineRule="auto"/>
        <w:jc w:val="both"/>
        <w:rPr>
          <w:rFonts w:ascii="Times New Roman" w:hAnsi="Times New Roman" w:cs="Times New Roman"/>
          <w:sz w:val="24"/>
          <w:szCs w:val="24"/>
        </w:rPr>
      </w:pPr>
    </w:p>
    <w:p w14:paraId="4EBF6311" w14:textId="77777777" w:rsidR="000C0354" w:rsidRPr="007D45C5" w:rsidRDefault="000C0354">
      <w:pPr>
        <w:spacing w:after="0" w:line="300" w:lineRule="auto"/>
        <w:jc w:val="both"/>
        <w:rPr>
          <w:rFonts w:ascii="Times New Roman" w:hAnsi="Times New Roman" w:cs="Times New Roman"/>
          <w:sz w:val="24"/>
          <w:szCs w:val="24"/>
        </w:rPr>
      </w:pPr>
    </w:p>
    <w:p w14:paraId="1B3C4185" w14:textId="77777777" w:rsidR="000C0354" w:rsidRPr="007D45C5" w:rsidRDefault="000C0354">
      <w:pPr>
        <w:spacing w:after="0" w:line="300" w:lineRule="auto"/>
        <w:jc w:val="both"/>
        <w:rPr>
          <w:rFonts w:ascii="Times New Roman" w:hAnsi="Times New Roman" w:cs="Times New Roman"/>
          <w:sz w:val="24"/>
          <w:szCs w:val="24"/>
        </w:rPr>
      </w:pPr>
    </w:p>
    <w:sectPr w:rsidR="000C0354" w:rsidRPr="007D45C5" w:rsidSect="00672FF3">
      <w:footerReference w:type="even" r:id="rId16"/>
      <w:footerReference w:type="default" r:id="rId17"/>
      <w:pgSz w:w="12240" w:h="15840"/>
      <w:pgMar w:top="1440" w:right="1440" w:bottom="1440" w:left="1440" w:header="720" w:footer="720" w:gutter="0"/>
      <w:pgNumType w:start="94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F981" w14:textId="77777777" w:rsidR="00A34F07" w:rsidRDefault="00A34F07">
      <w:pPr>
        <w:spacing w:after="0" w:line="240" w:lineRule="auto"/>
      </w:pPr>
      <w:r>
        <w:separator/>
      </w:r>
    </w:p>
  </w:endnote>
  <w:endnote w:type="continuationSeparator" w:id="0">
    <w:p w14:paraId="24DC9D8A" w14:textId="77777777" w:rsidR="00A34F07" w:rsidRDefault="00A3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54CB" w14:textId="3455006E" w:rsidR="00430C4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9C4AEE8" w14:textId="77777777" w:rsidR="00430C4E" w:rsidRDefault="00430C4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0B9" w14:textId="4D563414" w:rsidR="00430C4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C0354">
      <w:rPr>
        <w:noProof/>
        <w:color w:val="000000"/>
      </w:rPr>
      <w:t>1</w:t>
    </w:r>
    <w:r>
      <w:rPr>
        <w:color w:val="000000"/>
      </w:rPr>
      <w:fldChar w:fldCharType="end"/>
    </w:r>
  </w:p>
  <w:p w14:paraId="0D0A9317" w14:textId="77777777" w:rsidR="00430C4E" w:rsidRDefault="00000000">
    <w:pPr>
      <w:pBdr>
        <w:top w:val="nil"/>
        <w:left w:val="nil"/>
        <w:bottom w:val="nil"/>
        <w:right w:val="nil"/>
        <w:between w:val="nil"/>
      </w:pBdr>
      <w:tabs>
        <w:tab w:val="center" w:pos="4680"/>
        <w:tab w:val="right" w:pos="9360"/>
      </w:tabs>
      <w:spacing w:after="0" w:line="240" w:lineRule="auto"/>
      <w:ind w:right="360"/>
      <w:jc w:val="right"/>
      <w:rPr>
        <w:color w:val="000000"/>
      </w:rPr>
    </w:pPr>
    <w:r>
      <w:rPr>
        <w:color w:val="000000"/>
        <w:sz w:val="18"/>
        <w:szCs w:val="18"/>
      </w:rPr>
      <w:t xml:space="preserve">The </w:t>
    </w:r>
    <w:r>
      <w:rPr>
        <w:sz w:val="18"/>
        <w:szCs w:val="18"/>
      </w:rPr>
      <w:t>10</w:t>
    </w:r>
    <w:r>
      <w:rPr>
        <w:color w:val="000000"/>
        <w:sz w:val="18"/>
        <w:szCs w:val="18"/>
        <w:vertAlign w:val="superscript"/>
      </w:rPr>
      <w:t>th</w:t>
    </w:r>
    <w:r>
      <w:rPr>
        <w:color w:val="000000"/>
        <w:sz w:val="18"/>
        <w:szCs w:val="18"/>
      </w:rPr>
      <w:t xml:space="preserve"> International Conference on Tourism, Economics, Accounting, Management, and Social Science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199C" w14:textId="77777777" w:rsidR="00A34F07" w:rsidRDefault="00A34F07">
      <w:pPr>
        <w:spacing w:after="0" w:line="240" w:lineRule="auto"/>
      </w:pPr>
      <w:r>
        <w:separator/>
      </w:r>
    </w:p>
  </w:footnote>
  <w:footnote w:type="continuationSeparator" w:id="0">
    <w:p w14:paraId="7ACFDFFB" w14:textId="77777777" w:rsidR="00A34F07" w:rsidRDefault="00A34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8C2"/>
    <w:multiLevelType w:val="multilevel"/>
    <w:tmpl w:val="0E7C0A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4552E2"/>
    <w:multiLevelType w:val="hybridMultilevel"/>
    <w:tmpl w:val="ED00B404"/>
    <w:lvl w:ilvl="0" w:tplc="3809000F">
      <w:start w:val="1"/>
      <w:numFmt w:val="decimal"/>
      <w:lvlText w:val="%1."/>
      <w:lvlJc w:val="left"/>
      <w:pPr>
        <w:ind w:left="1081" w:hanging="360"/>
      </w:pPr>
    </w:lvl>
    <w:lvl w:ilvl="1" w:tplc="38090019" w:tentative="1">
      <w:start w:val="1"/>
      <w:numFmt w:val="lowerLetter"/>
      <w:lvlText w:val="%2."/>
      <w:lvlJc w:val="left"/>
      <w:pPr>
        <w:ind w:left="1801" w:hanging="360"/>
      </w:pPr>
    </w:lvl>
    <w:lvl w:ilvl="2" w:tplc="3809001B" w:tentative="1">
      <w:start w:val="1"/>
      <w:numFmt w:val="lowerRoman"/>
      <w:lvlText w:val="%3."/>
      <w:lvlJc w:val="right"/>
      <w:pPr>
        <w:ind w:left="2521" w:hanging="180"/>
      </w:pPr>
    </w:lvl>
    <w:lvl w:ilvl="3" w:tplc="3809000F" w:tentative="1">
      <w:start w:val="1"/>
      <w:numFmt w:val="decimal"/>
      <w:lvlText w:val="%4."/>
      <w:lvlJc w:val="left"/>
      <w:pPr>
        <w:ind w:left="3241" w:hanging="360"/>
      </w:pPr>
    </w:lvl>
    <w:lvl w:ilvl="4" w:tplc="38090019" w:tentative="1">
      <w:start w:val="1"/>
      <w:numFmt w:val="lowerLetter"/>
      <w:lvlText w:val="%5."/>
      <w:lvlJc w:val="left"/>
      <w:pPr>
        <w:ind w:left="3961" w:hanging="360"/>
      </w:pPr>
    </w:lvl>
    <w:lvl w:ilvl="5" w:tplc="3809001B" w:tentative="1">
      <w:start w:val="1"/>
      <w:numFmt w:val="lowerRoman"/>
      <w:lvlText w:val="%6."/>
      <w:lvlJc w:val="right"/>
      <w:pPr>
        <w:ind w:left="4681" w:hanging="180"/>
      </w:pPr>
    </w:lvl>
    <w:lvl w:ilvl="6" w:tplc="3809000F" w:tentative="1">
      <w:start w:val="1"/>
      <w:numFmt w:val="decimal"/>
      <w:lvlText w:val="%7."/>
      <w:lvlJc w:val="left"/>
      <w:pPr>
        <w:ind w:left="5401" w:hanging="360"/>
      </w:pPr>
    </w:lvl>
    <w:lvl w:ilvl="7" w:tplc="38090019" w:tentative="1">
      <w:start w:val="1"/>
      <w:numFmt w:val="lowerLetter"/>
      <w:lvlText w:val="%8."/>
      <w:lvlJc w:val="left"/>
      <w:pPr>
        <w:ind w:left="6121" w:hanging="360"/>
      </w:pPr>
    </w:lvl>
    <w:lvl w:ilvl="8" w:tplc="3809001B" w:tentative="1">
      <w:start w:val="1"/>
      <w:numFmt w:val="lowerRoman"/>
      <w:lvlText w:val="%9."/>
      <w:lvlJc w:val="right"/>
      <w:pPr>
        <w:ind w:left="6841" w:hanging="180"/>
      </w:pPr>
    </w:lvl>
  </w:abstractNum>
  <w:abstractNum w:abstractNumId="2" w15:restartNumberingAfterBreak="0">
    <w:nsid w:val="1E4F0330"/>
    <w:multiLevelType w:val="hybridMultilevel"/>
    <w:tmpl w:val="1278DFE0"/>
    <w:lvl w:ilvl="0" w:tplc="2AD815E6">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3081B8">
      <w:numFmt w:val="bullet"/>
      <w:lvlText w:val="•"/>
      <w:lvlJc w:val="left"/>
      <w:pPr>
        <w:ind w:left="1626" w:hanging="360"/>
      </w:pPr>
      <w:rPr>
        <w:lang w:val="en-US" w:eastAsia="en-US" w:bidi="ar-SA"/>
      </w:rPr>
    </w:lvl>
    <w:lvl w:ilvl="2" w:tplc="1158A642">
      <w:numFmt w:val="bullet"/>
      <w:lvlText w:val="•"/>
      <w:lvlJc w:val="left"/>
      <w:pPr>
        <w:ind w:left="2532" w:hanging="360"/>
      </w:pPr>
      <w:rPr>
        <w:lang w:val="en-US" w:eastAsia="en-US" w:bidi="ar-SA"/>
      </w:rPr>
    </w:lvl>
    <w:lvl w:ilvl="3" w:tplc="A55665A8">
      <w:numFmt w:val="bullet"/>
      <w:lvlText w:val="•"/>
      <w:lvlJc w:val="left"/>
      <w:pPr>
        <w:ind w:left="3438" w:hanging="360"/>
      </w:pPr>
      <w:rPr>
        <w:lang w:val="en-US" w:eastAsia="en-US" w:bidi="ar-SA"/>
      </w:rPr>
    </w:lvl>
    <w:lvl w:ilvl="4" w:tplc="4656C4BA">
      <w:numFmt w:val="bullet"/>
      <w:lvlText w:val="•"/>
      <w:lvlJc w:val="left"/>
      <w:pPr>
        <w:ind w:left="4345" w:hanging="360"/>
      </w:pPr>
      <w:rPr>
        <w:lang w:val="en-US" w:eastAsia="en-US" w:bidi="ar-SA"/>
      </w:rPr>
    </w:lvl>
    <w:lvl w:ilvl="5" w:tplc="B2145B90">
      <w:numFmt w:val="bullet"/>
      <w:lvlText w:val="•"/>
      <w:lvlJc w:val="left"/>
      <w:pPr>
        <w:ind w:left="5251" w:hanging="360"/>
      </w:pPr>
      <w:rPr>
        <w:lang w:val="en-US" w:eastAsia="en-US" w:bidi="ar-SA"/>
      </w:rPr>
    </w:lvl>
    <w:lvl w:ilvl="6" w:tplc="126290FA">
      <w:numFmt w:val="bullet"/>
      <w:lvlText w:val="•"/>
      <w:lvlJc w:val="left"/>
      <w:pPr>
        <w:ind w:left="6157" w:hanging="360"/>
      </w:pPr>
      <w:rPr>
        <w:lang w:val="en-US" w:eastAsia="en-US" w:bidi="ar-SA"/>
      </w:rPr>
    </w:lvl>
    <w:lvl w:ilvl="7" w:tplc="38E032AA">
      <w:numFmt w:val="bullet"/>
      <w:lvlText w:val="•"/>
      <w:lvlJc w:val="left"/>
      <w:pPr>
        <w:ind w:left="7064" w:hanging="360"/>
      </w:pPr>
      <w:rPr>
        <w:lang w:val="en-US" w:eastAsia="en-US" w:bidi="ar-SA"/>
      </w:rPr>
    </w:lvl>
    <w:lvl w:ilvl="8" w:tplc="019C1450">
      <w:numFmt w:val="bullet"/>
      <w:lvlText w:val="•"/>
      <w:lvlJc w:val="left"/>
      <w:pPr>
        <w:ind w:left="7970" w:hanging="360"/>
      </w:pPr>
      <w:rPr>
        <w:lang w:val="en-US" w:eastAsia="en-US" w:bidi="ar-SA"/>
      </w:rPr>
    </w:lvl>
  </w:abstractNum>
  <w:abstractNum w:abstractNumId="3" w15:restartNumberingAfterBreak="0">
    <w:nsid w:val="2DE158EB"/>
    <w:multiLevelType w:val="hybridMultilevel"/>
    <w:tmpl w:val="CCFEA55A"/>
    <w:lvl w:ilvl="0" w:tplc="B0E029E6">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70F0A"/>
    <w:multiLevelType w:val="hybridMultilevel"/>
    <w:tmpl w:val="29E24086"/>
    <w:lvl w:ilvl="0" w:tplc="38090015">
      <w:start w:val="1"/>
      <w:numFmt w:val="upperLetter"/>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5" w15:restartNumberingAfterBreak="0">
    <w:nsid w:val="3ACF6212"/>
    <w:multiLevelType w:val="multilevel"/>
    <w:tmpl w:val="2FE034D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DE23C15"/>
    <w:multiLevelType w:val="hybridMultilevel"/>
    <w:tmpl w:val="7CC06762"/>
    <w:lvl w:ilvl="0" w:tplc="E0A011FE">
      <w:start w:val="1"/>
      <w:numFmt w:val="upperLetter"/>
      <w:lvlText w:val="%1."/>
      <w:lvlJc w:val="left"/>
      <w:pPr>
        <w:ind w:left="786" w:hanging="360"/>
      </w:pPr>
      <w:rPr>
        <w:rFonts w:hint="default"/>
        <w:color w:val="0000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39207FE"/>
    <w:multiLevelType w:val="multilevel"/>
    <w:tmpl w:val="9686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72C42"/>
    <w:multiLevelType w:val="hybridMultilevel"/>
    <w:tmpl w:val="1CAC49B0"/>
    <w:lvl w:ilvl="0" w:tplc="39980944">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868DBB0">
      <w:numFmt w:val="bullet"/>
      <w:lvlText w:val="•"/>
      <w:lvlJc w:val="left"/>
      <w:pPr>
        <w:ind w:left="1626" w:hanging="360"/>
      </w:pPr>
      <w:rPr>
        <w:lang w:val="en-US" w:eastAsia="en-US" w:bidi="ar-SA"/>
      </w:rPr>
    </w:lvl>
    <w:lvl w:ilvl="2" w:tplc="6E122666">
      <w:numFmt w:val="bullet"/>
      <w:lvlText w:val="•"/>
      <w:lvlJc w:val="left"/>
      <w:pPr>
        <w:ind w:left="2532" w:hanging="360"/>
      </w:pPr>
      <w:rPr>
        <w:lang w:val="en-US" w:eastAsia="en-US" w:bidi="ar-SA"/>
      </w:rPr>
    </w:lvl>
    <w:lvl w:ilvl="3" w:tplc="882CAA8E">
      <w:numFmt w:val="bullet"/>
      <w:lvlText w:val="•"/>
      <w:lvlJc w:val="left"/>
      <w:pPr>
        <w:ind w:left="3438" w:hanging="360"/>
      </w:pPr>
      <w:rPr>
        <w:lang w:val="en-US" w:eastAsia="en-US" w:bidi="ar-SA"/>
      </w:rPr>
    </w:lvl>
    <w:lvl w:ilvl="4" w:tplc="88801FF8">
      <w:numFmt w:val="bullet"/>
      <w:lvlText w:val="•"/>
      <w:lvlJc w:val="left"/>
      <w:pPr>
        <w:ind w:left="4345" w:hanging="360"/>
      </w:pPr>
      <w:rPr>
        <w:lang w:val="en-US" w:eastAsia="en-US" w:bidi="ar-SA"/>
      </w:rPr>
    </w:lvl>
    <w:lvl w:ilvl="5" w:tplc="BCFA40CA">
      <w:numFmt w:val="bullet"/>
      <w:lvlText w:val="•"/>
      <w:lvlJc w:val="left"/>
      <w:pPr>
        <w:ind w:left="5251" w:hanging="360"/>
      </w:pPr>
      <w:rPr>
        <w:lang w:val="en-US" w:eastAsia="en-US" w:bidi="ar-SA"/>
      </w:rPr>
    </w:lvl>
    <w:lvl w:ilvl="6" w:tplc="FBA80450">
      <w:numFmt w:val="bullet"/>
      <w:lvlText w:val="•"/>
      <w:lvlJc w:val="left"/>
      <w:pPr>
        <w:ind w:left="6157" w:hanging="360"/>
      </w:pPr>
      <w:rPr>
        <w:lang w:val="en-US" w:eastAsia="en-US" w:bidi="ar-SA"/>
      </w:rPr>
    </w:lvl>
    <w:lvl w:ilvl="7" w:tplc="AE5A5E28">
      <w:numFmt w:val="bullet"/>
      <w:lvlText w:val="•"/>
      <w:lvlJc w:val="left"/>
      <w:pPr>
        <w:ind w:left="7064" w:hanging="360"/>
      </w:pPr>
      <w:rPr>
        <w:lang w:val="en-US" w:eastAsia="en-US" w:bidi="ar-SA"/>
      </w:rPr>
    </w:lvl>
    <w:lvl w:ilvl="8" w:tplc="ABB862D6">
      <w:numFmt w:val="bullet"/>
      <w:lvlText w:val="•"/>
      <w:lvlJc w:val="left"/>
      <w:pPr>
        <w:ind w:left="7970" w:hanging="360"/>
      </w:pPr>
      <w:rPr>
        <w:lang w:val="en-US" w:eastAsia="en-US" w:bidi="ar-SA"/>
      </w:rPr>
    </w:lvl>
  </w:abstractNum>
  <w:abstractNum w:abstractNumId="9" w15:restartNumberingAfterBreak="0">
    <w:nsid w:val="49B73A3A"/>
    <w:multiLevelType w:val="hybridMultilevel"/>
    <w:tmpl w:val="0748D68E"/>
    <w:lvl w:ilvl="0" w:tplc="9992E7E2">
      <w:start w:val="2"/>
      <w:numFmt w:val="upperLetter"/>
      <w:lvlText w:val="%1."/>
      <w:lvlJc w:val="left"/>
      <w:pPr>
        <w:ind w:left="108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A71A16"/>
    <w:multiLevelType w:val="hybridMultilevel"/>
    <w:tmpl w:val="81FACDE0"/>
    <w:lvl w:ilvl="0" w:tplc="869447D8">
      <w:start w:val="2"/>
      <w:numFmt w:val="upperLetter"/>
      <w:lvlText w:val="%1."/>
      <w:lvlJc w:val="left"/>
      <w:pPr>
        <w:ind w:left="1081"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BA86C4A"/>
    <w:multiLevelType w:val="multilevel"/>
    <w:tmpl w:val="59162A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38089076">
    <w:abstractNumId w:val="5"/>
  </w:num>
  <w:num w:numId="2" w16cid:durableId="614562804">
    <w:abstractNumId w:val="0"/>
  </w:num>
  <w:num w:numId="3" w16cid:durableId="1447120773">
    <w:abstractNumId w:val="11"/>
  </w:num>
  <w:num w:numId="4" w16cid:durableId="394402138">
    <w:abstractNumId w:val="3"/>
  </w:num>
  <w:num w:numId="5" w16cid:durableId="1167356111">
    <w:abstractNumId w:val="6"/>
  </w:num>
  <w:num w:numId="6" w16cid:durableId="48459538">
    <w:abstractNumId w:val="2"/>
    <w:lvlOverride w:ilvl="0">
      <w:startOverride w:val="1"/>
    </w:lvlOverride>
    <w:lvlOverride w:ilvl="1"/>
    <w:lvlOverride w:ilvl="2"/>
    <w:lvlOverride w:ilvl="3"/>
    <w:lvlOverride w:ilvl="4"/>
    <w:lvlOverride w:ilvl="5"/>
    <w:lvlOverride w:ilvl="6"/>
    <w:lvlOverride w:ilvl="7"/>
    <w:lvlOverride w:ilvl="8"/>
  </w:num>
  <w:num w:numId="7" w16cid:durableId="1147473620">
    <w:abstractNumId w:val="1"/>
  </w:num>
  <w:num w:numId="8" w16cid:durableId="320887054">
    <w:abstractNumId w:val="4"/>
  </w:num>
  <w:num w:numId="9" w16cid:durableId="835848273">
    <w:abstractNumId w:val="9"/>
  </w:num>
  <w:num w:numId="10" w16cid:durableId="1948149715">
    <w:abstractNumId w:val="10"/>
  </w:num>
  <w:num w:numId="11" w16cid:durableId="2046171921">
    <w:abstractNumId w:val="8"/>
    <w:lvlOverride w:ilvl="0">
      <w:startOverride w:val="1"/>
    </w:lvlOverride>
    <w:lvlOverride w:ilvl="1"/>
    <w:lvlOverride w:ilvl="2"/>
    <w:lvlOverride w:ilvl="3"/>
    <w:lvlOverride w:ilvl="4"/>
    <w:lvlOverride w:ilvl="5"/>
    <w:lvlOverride w:ilvl="6"/>
    <w:lvlOverride w:ilvl="7"/>
    <w:lvlOverride w:ilvl="8"/>
  </w:num>
  <w:num w:numId="12" w16cid:durableId="1036928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C4E"/>
    <w:rsid w:val="00037D14"/>
    <w:rsid w:val="0005759C"/>
    <w:rsid w:val="000C0354"/>
    <w:rsid w:val="000C206F"/>
    <w:rsid w:val="001A31FC"/>
    <w:rsid w:val="002A44C2"/>
    <w:rsid w:val="00430C4E"/>
    <w:rsid w:val="005C4616"/>
    <w:rsid w:val="00672FF3"/>
    <w:rsid w:val="006E0246"/>
    <w:rsid w:val="007C0F61"/>
    <w:rsid w:val="007D45C5"/>
    <w:rsid w:val="008B5F37"/>
    <w:rsid w:val="009D1A5C"/>
    <w:rsid w:val="00A34F07"/>
    <w:rsid w:val="00AC52D5"/>
    <w:rsid w:val="00AD05A8"/>
    <w:rsid w:val="00F3349D"/>
    <w:rsid w:val="00FF6F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D024"/>
  <w15:docId w15:val="{9CAAE697-608B-44B9-842D-819A538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44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A8B"/>
  </w:style>
  <w:style w:type="paragraph" w:styleId="Footer">
    <w:name w:val="footer"/>
    <w:basedOn w:val="Normal"/>
    <w:link w:val="FooterChar"/>
    <w:uiPriority w:val="99"/>
    <w:unhideWhenUsed/>
    <w:rsid w:val="0004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A8B"/>
  </w:style>
  <w:style w:type="character" w:styleId="PageNumber">
    <w:name w:val="page number"/>
    <w:basedOn w:val="DefaultParagraphFont"/>
    <w:uiPriority w:val="99"/>
    <w:semiHidden/>
    <w:unhideWhenUsed/>
    <w:rsid w:val="00044A8B"/>
  </w:style>
  <w:style w:type="character" w:styleId="Hyperlink">
    <w:name w:val="Hyperlink"/>
    <w:uiPriority w:val="99"/>
    <w:unhideWhenUsed/>
    <w:rsid w:val="000C0354"/>
    <w:rPr>
      <w:color w:val="0000FF"/>
      <w:u w:val="single"/>
    </w:rPr>
  </w:style>
  <w:style w:type="paragraph" w:styleId="ListParagraph">
    <w:name w:val="List Paragraph"/>
    <w:basedOn w:val="Normal"/>
    <w:uiPriority w:val="1"/>
    <w:qFormat/>
    <w:rsid w:val="000C0354"/>
    <w:pPr>
      <w:ind w:left="720"/>
      <w:contextualSpacing/>
    </w:pPr>
    <w:rPr>
      <w:lang w:val="en" w:eastAsia="en-US"/>
    </w:rPr>
  </w:style>
  <w:style w:type="paragraph" w:styleId="BodyText">
    <w:name w:val="Body Text"/>
    <w:basedOn w:val="Normal"/>
    <w:link w:val="BodyTextChar"/>
    <w:uiPriority w:val="1"/>
    <w:semiHidden/>
    <w:unhideWhenUsed/>
    <w:qFormat/>
    <w:rsid w:val="000C0354"/>
    <w:pPr>
      <w:widowControl w:val="0"/>
      <w:autoSpaceDE w:val="0"/>
      <w:autoSpaceDN w:val="0"/>
      <w:spacing w:after="0" w:line="240" w:lineRule="auto"/>
      <w:ind w:left="1" w:firstLine="720"/>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0C0354"/>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0C0354"/>
    <w:pPr>
      <w:widowControl w:val="0"/>
      <w:autoSpaceDE w:val="0"/>
      <w:autoSpaceDN w:val="0"/>
      <w:spacing w:after="0" w:line="240" w:lineRule="auto"/>
      <w:ind w:right="8"/>
      <w:jc w:val="center"/>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8B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gus.widi.putra@undiksha.ac.id%20" TargetMode="External"/><Relationship Id="rId13" Type="http://schemas.openxmlformats.org/officeDocument/2006/relationships/hyperlink" Target="https://www.kemenkeu.go.id/publikasi/berita/pasca-pandemi-perlu-gagasan-baru-untuk-menjaga-dan-dorong-pembelian-berkelanju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bbi.kemdikbud.go.id/entri/kualitas%20on%2021%20May%20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web.id/inovasi" TargetMode="External"/><Relationship Id="rId5" Type="http://schemas.openxmlformats.org/officeDocument/2006/relationships/webSettings" Target="webSettings.xml"/><Relationship Id="rId15" Type="http://schemas.openxmlformats.org/officeDocument/2006/relationships/hyperlink" Target="https://www.merdeka.com/trending/pengertian-inovasi-menurut-para-ahli-ketahui-ciri-ciri-beserta-untungnya-kln.html" TargetMode="External"/><Relationship Id="rId10" Type="http://schemas.openxmlformats.org/officeDocument/2006/relationships/hyperlink" Target="mailto:dwita.atmaja@undiksh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y.s@undiksha.ac.id" TargetMode="External"/><Relationship Id="rId14" Type="http://schemas.openxmlformats.org/officeDocument/2006/relationships/hyperlink" Target="https://sahabatumkm.id/galeri/beragam-usaha-umkm-untuk-bangkit-di-masa-pand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1P4dCbCVN/IxE5KiNNZpl6hsQ==">CgMxLjA4AHIhMXNuNWhDRVpRS2lVYkZKeHRYbVZFekc1WnRnZGFCendV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4630</Words>
  <Characters>24775</Characters>
  <Application>Microsoft Office Word</Application>
  <DocSecurity>0</DocSecurity>
  <Lines>485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 widi</dc:creator>
  <cp:lastModifiedBy>AUTHORS</cp:lastModifiedBy>
  <cp:revision>11</cp:revision>
  <cp:lastPrinted>2026-02-06T02:40:00Z</cp:lastPrinted>
  <dcterms:created xsi:type="dcterms:W3CDTF">2026-01-28T11:03:00Z</dcterms:created>
  <dcterms:modified xsi:type="dcterms:W3CDTF">2026-02-06T02:41:00Z</dcterms:modified>
</cp:coreProperties>
</file>